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D2" w:rsidRPr="00380641" w:rsidRDefault="00F66E43" w:rsidP="00F66E43">
      <w:pPr>
        <w:tabs>
          <w:tab w:val="left" w:pos="5244"/>
        </w:tabs>
        <w:spacing w:after="0"/>
        <w:ind w:left="4320" w:hanging="4770"/>
        <w:rPr>
          <w:rFonts w:asciiTheme="majorBidi" w:hAnsiTheme="majorBidi" w:cstheme="majorBidi"/>
          <w:b/>
          <w:bCs/>
          <w:sz w:val="24"/>
          <w:szCs w:val="24"/>
          <w:lang w:bidi="si-LK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451542</wp:posOffset>
                </wp:positionV>
                <wp:extent cx="3159457" cy="129653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457" cy="1296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E43" w:rsidRDefault="00F66E43">
                            <w:pPr>
                              <w:rPr>
                                <w:lang w:bidi="si-LK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si-LK"/>
                              </w:rPr>
                              <w:t>පීපල්ස් ලීසිං ඇන්ඩ් ෆිනෑන්ස් පීඑල්සී</w:t>
                            </w:r>
                          </w:p>
                          <w:p w:rsidR="00F66E43" w:rsidRDefault="00C75229">
                            <w:pPr>
                              <w:rPr>
                                <w:lang w:bidi="si-LK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si-LK"/>
                              </w:rPr>
                              <w:t>(මහජන බැංකුවට අනුබද්ධිතය)</w:t>
                            </w:r>
                          </w:p>
                          <w:p w:rsidR="00C75229" w:rsidRDefault="00C75229">
                            <w:pPr>
                              <w:rPr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si-LK"/>
                              </w:rPr>
                              <w:t xml:space="preserve">ෆිච් රේටිංස් ලංකා වෙතින් </w:t>
                            </w:r>
                            <w:r>
                              <w:rPr>
                                <w:lang w:bidi="si-LK"/>
                              </w:rPr>
                              <w:t>A+(</w:t>
                            </w:r>
                            <w:proofErr w:type="spellStart"/>
                            <w:r>
                              <w:rPr>
                                <w:lang w:bidi="si-LK"/>
                              </w:rPr>
                              <w:t>lka</w:t>
                            </w:r>
                            <w:proofErr w:type="spellEnd"/>
                            <w:r>
                              <w:rPr>
                                <w:lang w:bidi="si-LK"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cs/>
                                <w:lang w:bidi="si-LK"/>
                              </w:rPr>
                              <w:t>වර්ගීකරණය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9pt;margin-top:35.55pt;width:248.8pt;height:10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" filled="f" stroked="f" strokeweight=".5pt">
                <v:textbox>
                  <w:txbxContent>
                    <w:p w:rsidR="00F66E43" w:rsidRDefault="00F66E43">
                      <w:pPr>
                        <w:rPr>
                          <w:lang w:bidi="si-LK"/>
                        </w:rPr>
                      </w:pPr>
                      <w:r>
                        <w:rPr>
                          <w:rFonts w:hint="cs"/>
                          <w:cs/>
                          <w:lang w:bidi="si-LK"/>
                        </w:rPr>
                        <w:t>පීපල්ස් ලීසිං ඇන්ඩ් ෆිනෑන්ස් පීඑල්සී</w:t>
                      </w:r>
                    </w:p>
                    <w:p w:rsidR="00F66E43" w:rsidRDefault="00C75229">
                      <w:pPr>
                        <w:rPr>
                          <w:lang w:bidi="si-LK"/>
                        </w:rPr>
                      </w:pPr>
                      <w:r>
                        <w:rPr>
                          <w:rFonts w:hint="cs"/>
                          <w:cs/>
                          <w:lang w:bidi="si-LK"/>
                        </w:rPr>
                        <w:t>(මහජන බැංකුවට අනුබද්ධිතය)</w:t>
                      </w:r>
                    </w:p>
                    <w:p w:rsidR="00C75229" w:rsidRDefault="00C75229">
                      <w:pPr>
                        <w:rPr>
                          <w:cs/>
                          <w:lang w:bidi="si-LK"/>
                        </w:rPr>
                      </w:pPr>
                      <w:r>
                        <w:rPr>
                          <w:rFonts w:hint="cs"/>
                          <w:cs/>
                          <w:lang w:bidi="si-LK"/>
                        </w:rPr>
                        <w:t xml:space="preserve">ෆිච් රේටිංස් ලංකා වෙතින් </w:t>
                      </w:r>
                      <w:r>
                        <w:rPr>
                          <w:lang w:bidi="si-LK"/>
                        </w:rPr>
                        <w:t>A+(</w:t>
                      </w:r>
                      <w:proofErr w:type="spellStart"/>
                      <w:r>
                        <w:rPr>
                          <w:lang w:bidi="si-LK"/>
                        </w:rPr>
                        <w:t>lka</w:t>
                      </w:r>
                      <w:proofErr w:type="spellEnd"/>
                      <w:r>
                        <w:rPr>
                          <w:lang w:bidi="si-LK"/>
                        </w:rPr>
                        <w:t xml:space="preserve">) </w:t>
                      </w:r>
                      <w:r>
                        <w:rPr>
                          <w:rFonts w:hint="cs"/>
                          <w:cs/>
                          <w:lang w:bidi="si-LK"/>
                        </w:rPr>
                        <w:t>වර්ගීකරණය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3E9F0313" wp14:editId="7545CE16">
            <wp:extent cx="2886075" cy="1581150"/>
            <wp:effectExtent l="0" t="0" r="9525" b="0"/>
            <wp:docPr id="1" name="Picture 1" descr="C:\Users\My pc\OneDrive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OneDrive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  <w:lang w:bidi="si-LK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si-LK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bidi="si-LK"/>
        </w:rPr>
        <w:tab/>
      </w:r>
    </w:p>
    <w:p w:rsidR="007D5D72" w:rsidRDefault="00C75229" w:rsidP="00F66E43">
      <w:pPr>
        <w:spacing w:after="0"/>
        <w:ind w:left="4320" w:firstLine="720"/>
        <w:rPr>
          <w:rFonts w:asciiTheme="majorBidi" w:hAnsiTheme="majorBidi" w:cstheme="majorBidi"/>
          <w:b/>
          <w:bCs/>
          <w:sz w:val="24"/>
          <w:szCs w:val="24"/>
          <w:lang w:bidi="si-LK"/>
        </w:rPr>
      </w:pPr>
      <w:r>
        <w:rPr>
          <w:rFonts w:asciiTheme="majorBidi" w:hAnsiTheme="majorBidi" w:cstheme="majorBidi" w:hint="cs"/>
          <w:b/>
          <w:bCs/>
          <w:sz w:val="24"/>
          <w:szCs w:val="24"/>
          <w:cs/>
          <w:lang w:bidi="si-LK"/>
        </w:rPr>
        <w:t xml:space="preserve"> </w:t>
      </w:r>
    </w:p>
    <w:p w:rsidR="007D5D72" w:rsidRPr="007D5D72" w:rsidRDefault="007D5D72">
      <w:pPr>
        <w:rPr>
          <w:rFonts w:asciiTheme="majorBidi" w:hAnsiTheme="majorBidi" w:cstheme="majorBidi"/>
          <w:b/>
          <w:bCs/>
          <w:sz w:val="24"/>
          <w:szCs w:val="24"/>
          <w:cs/>
          <w:lang w:bidi="si-LK"/>
        </w:rPr>
      </w:pPr>
    </w:p>
    <w:p w:rsidR="009C40FD" w:rsidRPr="00E81FDC" w:rsidRDefault="009C40FD">
      <w:pPr>
        <w:rPr>
          <w:rFonts w:asciiTheme="majorBidi" w:hAnsiTheme="majorBidi" w:cstheme="majorBidi"/>
          <w:b/>
          <w:bCs/>
          <w:sz w:val="28"/>
          <w:szCs w:val="28"/>
          <w:lang w:bidi="si-LK"/>
        </w:rPr>
      </w:pPr>
      <w:r w:rsidRPr="00E81FDC">
        <w:rPr>
          <w:rFonts w:asciiTheme="majorBidi" w:hAnsiTheme="majorBidi" w:cstheme="majorBidi" w:hint="cs"/>
          <w:b/>
          <w:bCs/>
          <w:sz w:val="28"/>
          <w:szCs w:val="28"/>
          <w:cs/>
          <w:lang w:bidi="si-LK"/>
        </w:rPr>
        <w:t>2021 සැප්තැම්බර් 30 වන දිනෙන් අවසන් වූ අර්ධ වර්ෂය සදහා වු මූල්‍ය ප්‍රකාශන</w:t>
      </w:r>
    </w:p>
    <w:p w:rsidR="002222AE" w:rsidRPr="00553C0D" w:rsidRDefault="009C40FD">
      <w:pPr>
        <w:rPr>
          <w:rFonts w:asciiTheme="majorBidi" w:hAnsiTheme="majorBidi" w:cstheme="majorBidi"/>
          <w:b/>
          <w:bCs/>
          <w:sz w:val="24"/>
          <w:szCs w:val="24"/>
          <w:lang w:bidi="si-LK"/>
        </w:rPr>
      </w:pPr>
      <w:r w:rsidRPr="007D5D72">
        <w:rPr>
          <w:rFonts w:asciiTheme="majorBidi" w:hAnsiTheme="majorBidi" w:cstheme="majorBidi" w:hint="cs"/>
          <w:b/>
          <w:bCs/>
          <w:sz w:val="24"/>
          <w:szCs w:val="24"/>
          <w:cs/>
          <w:lang w:bidi="si-LK"/>
        </w:rPr>
        <w:t xml:space="preserve">2021 සැප්තැම්බර් 30 වන දිනෙන් අවසන්  කාලච්ඡේදය සදහා ප්‍රධාන </w:t>
      </w:r>
      <w:r w:rsidR="00457280">
        <w:rPr>
          <w:rFonts w:asciiTheme="majorBidi" w:hAnsiTheme="majorBidi" w:cstheme="majorBidi" w:hint="cs"/>
          <w:b/>
          <w:bCs/>
          <w:sz w:val="24"/>
          <w:szCs w:val="24"/>
          <w:cs/>
          <w:lang w:bidi="si-LK"/>
        </w:rPr>
        <w:t>මූල්‍ය දත්ත (</w:t>
      </w:r>
      <w:r w:rsidRPr="007D5D72">
        <w:rPr>
          <w:rFonts w:asciiTheme="majorBidi" w:hAnsiTheme="majorBidi" w:cstheme="majorBidi" w:hint="cs"/>
          <w:b/>
          <w:bCs/>
          <w:sz w:val="24"/>
          <w:szCs w:val="24"/>
          <w:cs/>
          <w:lang w:bidi="si-LK"/>
        </w:rPr>
        <w:t>විගණනය නොකල)</w:t>
      </w:r>
      <w:r w:rsidR="002222AE" w:rsidRPr="007D5D72">
        <w:rPr>
          <w:rFonts w:asciiTheme="majorBidi" w:hAnsiTheme="majorBidi" w:cstheme="majorBidi" w:hint="cs"/>
          <w:b/>
          <w:bCs/>
          <w:sz w:val="24"/>
          <w:szCs w:val="24"/>
          <w:cs/>
          <w:lang w:bidi="si-LK"/>
        </w:rPr>
        <w:tab/>
      </w:r>
      <w:r w:rsidR="002222AE" w:rsidRPr="007D5D72">
        <w:rPr>
          <w:rFonts w:asciiTheme="majorBidi" w:hAnsiTheme="majorBidi" w:cstheme="majorBidi" w:hint="cs"/>
          <w:b/>
          <w:bCs/>
          <w:sz w:val="24"/>
          <w:szCs w:val="24"/>
          <w:cs/>
          <w:lang w:bidi="si-LK"/>
        </w:rPr>
        <w:tab/>
      </w:r>
      <w:r w:rsidR="002222AE" w:rsidRPr="007D5D72">
        <w:rPr>
          <w:rFonts w:asciiTheme="majorBidi" w:hAnsiTheme="majorBidi" w:cstheme="majorBidi" w:hint="cs"/>
          <w:b/>
          <w:bCs/>
          <w:sz w:val="24"/>
          <w:szCs w:val="24"/>
          <w:cs/>
          <w:lang w:bidi="si-LK"/>
        </w:rPr>
        <w:tab/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077"/>
        <w:gridCol w:w="1639"/>
        <w:gridCol w:w="1639"/>
        <w:gridCol w:w="1639"/>
        <w:gridCol w:w="1639"/>
      </w:tblGrid>
      <w:tr w:rsidR="00BB2A75" w:rsidTr="007D5D72">
        <w:tc>
          <w:tcPr>
            <w:tcW w:w="3978" w:type="dxa"/>
            <w:vMerge w:val="restart"/>
          </w:tcPr>
          <w:p w:rsidR="00BB2A75" w:rsidRPr="007D5D72" w:rsidRDefault="00BB2A75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රුපියල් මිලියන වලින්</w:t>
            </w:r>
          </w:p>
        </w:tc>
        <w:tc>
          <w:tcPr>
            <w:tcW w:w="2610" w:type="dxa"/>
            <w:gridSpan w:val="2"/>
          </w:tcPr>
          <w:p w:rsidR="00BB2A75" w:rsidRPr="007D5D72" w:rsidRDefault="00B80022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ස</w:t>
            </w:r>
            <w:r w:rsidR="00BB2A75" w:rsidRPr="00B8002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මාගම</w:t>
            </w:r>
          </w:p>
        </w:tc>
        <w:tc>
          <w:tcPr>
            <w:tcW w:w="3045" w:type="dxa"/>
            <w:gridSpan w:val="2"/>
          </w:tcPr>
          <w:p w:rsidR="00BB2A75" w:rsidRPr="007D5D72" w:rsidRDefault="00B80022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ස</w:t>
            </w:r>
            <w:r w:rsidR="00BB2A75" w:rsidRPr="00B8002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මූහය</w:t>
            </w:r>
          </w:p>
        </w:tc>
      </w:tr>
      <w:tr w:rsidR="00BB2A75" w:rsidTr="007D5D72">
        <w:tc>
          <w:tcPr>
            <w:tcW w:w="3978" w:type="dxa"/>
            <w:vMerge/>
          </w:tcPr>
          <w:p w:rsidR="00BB2A75" w:rsidRPr="007D5D72" w:rsidRDefault="00BB2A75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191" w:type="dxa"/>
          </w:tcPr>
          <w:p w:rsidR="00BB2A75" w:rsidRPr="007D5D72" w:rsidRDefault="00BB2A75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වර්තමාන කාල</w:t>
            </w:r>
          </w:p>
        </w:tc>
        <w:tc>
          <w:tcPr>
            <w:tcW w:w="1419" w:type="dxa"/>
          </w:tcPr>
          <w:p w:rsidR="00BB2A75" w:rsidRPr="007D5D72" w:rsidRDefault="00BB2A75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පසුගිය කාල</w:t>
            </w:r>
          </w:p>
        </w:tc>
        <w:tc>
          <w:tcPr>
            <w:tcW w:w="1488" w:type="dxa"/>
          </w:tcPr>
          <w:p w:rsidR="00BB2A75" w:rsidRPr="007D5D72" w:rsidRDefault="00BB2A75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වර්තමාන කාල</w:t>
            </w:r>
          </w:p>
        </w:tc>
        <w:tc>
          <w:tcPr>
            <w:tcW w:w="1557" w:type="dxa"/>
          </w:tcPr>
          <w:p w:rsidR="00BB2A75" w:rsidRPr="007D5D72" w:rsidRDefault="00BB2A75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පසුගිය කාල</w:t>
            </w:r>
          </w:p>
        </w:tc>
      </w:tr>
      <w:tr w:rsidR="002222AE" w:rsidTr="007D5D72">
        <w:tc>
          <w:tcPr>
            <w:tcW w:w="3978" w:type="dxa"/>
          </w:tcPr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191" w:type="dxa"/>
          </w:tcPr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පරිච්ඡේදය</w:t>
            </w:r>
          </w:p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 xml:space="preserve">2021 අප්‍රේල් 01 සිට 2021 </w:t>
            </w:r>
            <w:r w:rsidR="00A94CC2"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සැ</w:t>
            </w:r>
            <w:r w:rsidRPr="00A94CC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ප්</w:t>
            </w: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.30</w:t>
            </w:r>
          </w:p>
        </w:tc>
        <w:tc>
          <w:tcPr>
            <w:tcW w:w="1419" w:type="dxa"/>
          </w:tcPr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පරිච්ඡේදය</w:t>
            </w:r>
          </w:p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 xml:space="preserve">2020 අ‍ප්‍රේල් 01 සිට 2020 </w:t>
            </w:r>
            <w:r w:rsidR="00C16259"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සැ</w:t>
            </w:r>
            <w:r w:rsidRPr="00C1625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ප්</w:t>
            </w: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. 30</w:t>
            </w:r>
          </w:p>
        </w:tc>
        <w:tc>
          <w:tcPr>
            <w:tcW w:w="1488" w:type="dxa"/>
          </w:tcPr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පරිච්ඡේදය</w:t>
            </w:r>
          </w:p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2021 අප්‍රේල් 01 සිට 2021 සැප්. 30</w:t>
            </w:r>
          </w:p>
        </w:tc>
        <w:tc>
          <w:tcPr>
            <w:tcW w:w="1557" w:type="dxa"/>
          </w:tcPr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පරිච්ඡේදය</w:t>
            </w:r>
          </w:p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5D7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2020 අප්‍රේල් 01 සිට 2020 සැප්. 30</w:t>
            </w:r>
          </w:p>
        </w:tc>
      </w:tr>
      <w:tr w:rsidR="002222AE" w:rsidTr="007D5D72">
        <w:tc>
          <w:tcPr>
            <w:tcW w:w="3978" w:type="dxa"/>
          </w:tcPr>
          <w:p w:rsidR="002222AE" w:rsidRDefault="002222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පොලී ආදායම</w:t>
            </w:r>
          </w:p>
          <w:p w:rsidR="002222AE" w:rsidRDefault="002222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අඩු කලා : පොලී වියදම</w:t>
            </w:r>
          </w:p>
        </w:tc>
        <w:tc>
          <w:tcPr>
            <w:tcW w:w="1191" w:type="dxa"/>
          </w:tcPr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10,967</w:t>
            </w:r>
          </w:p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5,278</w:t>
            </w:r>
          </w:p>
        </w:tc>
        <w:tc>
          <w:tcPr>
            <w:tcW w:w="1419" w:type="dxa"/>
          </w:tcPr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12,113</w:t>
            </w:r>
          </w:p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6,992</w:t>
            </w:r>
          </w:p>
        </w:tc>
        <w:tc>
          <w:tcPr>
            <w:tcW w:w="1488" w:type="dxa"/>
          </w:tcPr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11,919</w:t>
            </w:r>
          </w:p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5,444</w:t>
            </w:r>
          </w:p>
        </w:tc>
        <w:tc>
          <w:tcPr>
            <w:tcW w:w="1557" w:type="dxa"/>
          </w:tcPr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12,981</w:t>
            </w:r>
          </w:p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7,142</w:t>
            </w:r>
          </w:p>
        </w:tc>
      </w:tr>
      <w:tr w:rsidR="002222AE" w:rsidTr="007D5D72">
        <w:tc>
          <w:tcPr>
            <w:tcW w:w="3978" w:type="dxa"/>
          </w:tcPr>
          <w:p w:rsidR="002222AE" w:rsidRDefault="002222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ශුද්ධ පොලී ආදායම</w:t>
            </w:r>
          </w:p>
          <w:p w:rsidR="002222AE" w:rsidRDefault="002222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වෙළද කටයුතු වලින් ලද ලාභය (අලාභය)</w:t>
            </w:r>
          </w:p>
          <w:p w:rsidR="002222AE" w:rsidRDefault="002222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වෙනත් මෙහෙයුම් ආදායම්</w:t>
            </w:r>
          </w:p>
          <w:p w:rsidR="005155CE" w:rsidRDefault="005155C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මෙහෙයුම් වියදම් (ණය අපහායනය හැර)</w:t>
            </w:r>
          </w:p>
          <w:p w:rsidR="005155CE" w:rsidRDefault="005155C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ණය අපහායනය</w:t>
            </w:r>
          </w:p>
        </w:tc>
        <w:tc>
          <w:tcPr>
            <w:tcW w:w="1191" w:type="dxa"/>
          </w:tcPr>
          <w:p w:rsidR="002222AE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5,689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29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1,284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3,665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1,812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419" w:type="dxa"/>
          </w:tcPr>
          <w:p w:rsidR="002222AE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5,121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50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852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3,099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1,401</w:t>
            </w:r>
          </w:p>
        </w:tc>
        <w:tc>
          <w:tcPr>
            <w:tcW w:w="1488" w:type="dxa"/>
          </w:tcPr>
          <w:p w:rsidR="002222AE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6,475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69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3,193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5,611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2,047</w:t>
            </w:r>
          </w:p>
        </w:tc>
        <w:tc>
          <w:tcPr>
            <w:tcW w:w="1557" w:type="dxa"/>
          </w:tcPr>
          <w:p w:rsidR="002222AE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5,839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89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3,200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4,925</w:t>
            </w:r>
          </w:p>
          <w:p w:rsidR="00452778" w:rsidRPr="00A47E5C" w:rsidRDefault="00520C8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1,5</w:t>
            </w:r>
            <w:r w:rsidR="00452778"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20</w:t>
            </w:r>
          </w:p>
        </w:tc>
      </w:tr>
      <w:tr w:rsidR="002222AE" w:rsidTr="007D5D72">
        <w:trPr>
          <w:trHeight w:val="645"/>
        </w:trPr>
        <w:tc>
          <w:tcPr>
            <w:tcW w:w="3978" w:type="dxa"/>
          </w:tcPr>
          <w:p w:rsidR="002222AE" w:rsidRDefault="005155C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බදු පෙර ලාභය / (අලාභය)</w:t>
            </w:r>
          </w:p>
          <w:p w:rsidR="005155CE" w:rsidRDefault="005155C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අදායම් බදු</w:t>
            </w:r>
          </w:p>
          <w:p w:rsidR="0001257F" w:rsidRDefault="0001257F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</w:p>
        </w:tc>
        <w:tc>
          <w:tcPr>
            <w:tcW w:w="1191" w:type="dxa"/>
          </w:tcPr>
          <w:p w:rsidR="002222AE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1,525</w:t>
            </w:r>
          </w:p>
          <w:p w:rsidR="00452778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477</w:t>
            </w:r>
          </w:p>
        </w:tc>
        <w:tc>
          <w:tcPr>
            <w:tcW w:w="1419" w:type="dxa"/>
          </w:tcPr>
          <w:p w:rsidR="002222AE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1,523</w:t>
            </w:r>
          </w:p>
          <w:p w:rsidR="00452778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539</w:t>
            </w:r>
          </w:p>
        </w:tc>
        <w:tc>
          <w:tcPr>
            <w:tcW w:w="1488" w:type="dxa"/>
          </w:tcPr>
          <w:p w:rsidR="002222AE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2,079</w:t>
            </w:r>
          </w:p>
          <w:p w:rsidR="00452778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776</w:t>
            </w:r>
          </w:p>
        </w:tc>
        <w:tc>
          <w:tcPr>
            <w:tcW w:w="1557" w:type="dxa"/>
          </w:tcPr>
          <w:p w:rsidR="002222AE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2,683</w:t>
            </w:r>
          </w:p>
          <w:p w:rsidR="00452778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848</w:t>
            </w:r>
          </w:p>
        </w:tc>
      </w:tr>
      <w:tr w:rsidR="0001257F" w:rsidTr="007D5D72">
        <w:trPr>
          <w:trHeight w:val="462"/>
        </w:trPr>
        <w:tc>
          <w:tcPr>
            <w:tcW w:w="3978" w:type="dxa"/>
          </w:tcPr>
          <w:p w:rsidR="0001257F" w:rsidRDefault="0001257F" w:rsidP="0001257F">
            <w:pPr>
              <w:rPr>
                <w:rFonts w:asciiTheme="majorBidi" w:hAnsiTheme="majorBidi" w:cstheme="majorBidi"/>
                <w:sz w:val="24"/>
                <w:szCs w:val="24"/>
                <w:cs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බදු පසු ලාභය /( අලාභය)</w:t>
            </w:r>
          </w:p>
        </w:tc>
        <w:tc>
          <w:tcPr>
            <w:tcW w:w="1191" w:type="dxa"/>
          </w:tcPr>
          <w:p w:rsidR="0001257F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1,048</w:t>
            </w:r>
          </w:p>
        </w:tc>
        <w:tc>
          <w:tcPr>
            <w:tcW w:w="1419" w:type="dxa"/>
          </w:tcPr>
          <w:p w:rsidR="0001257F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984</w:t>
            </w:r>
          </w:p>
        </w:tc>
        <w:tc>
          <w:tcPr>
            <w:tcW w:w="1488" w:type="dxa"/>
          </w:tcPr>
          <w:p w:rsidR="0001257F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1,303</w:t>
            </w:r>
          </w:p>
        </w:tc>
        <w:tc>
          <w:tcPr>
            <w:tcW w:w="1557" w:type="dxa"/>
          </w:tcPr>
          <w:p w:rsidR="0001257F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1,835</w:t>
            </w:r>
          </w:p>
        </w:tc>
      </w:tr>
    </w:tbl>
    <w:p w:rsidR="00672CAE" w:rsidRDefault="009C40FD">
      <w:pPr>
        <w:rPr>
          <w:rFonts w:asciiTheme="majorBidi" w:hAnsiTheme="majorBidi" w:cstheme="majorBidi" w:hint="cs"/>
          <w:sz w:val="24"/>
          <w:szCs w:val="24"/>
          <w:lang w:bidi="si-LK"/>
        </w:rPr>
      </w:pP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  <w:t xml:space="preserve">   </w:t>
      </w:r>
    </w:p>
    <w:p w:rsidR="00672CAE" w:rsidRPr="007D5D72" w:rsidRDefault="00672CAE">
      <w:pPr>
        <w:rPr>
          <w:rFonts w:asciiTheme="majorBidi" w:hAnsiTheme="majorBidi" w:cstheme="majorBidi"/>
          <w:b/>
          <w:bCs/>
          <w:sz w:val="24"/>
          <w:szCs w:val="24"/>
          <w:lang w:bidi="si-LK"/>
        </w:rPr>
      </w:pPr>
      <w:r w:rsidRPr="007D5D72">
        <w:rPr>
          <w:rFonts w:asciiTheme="majorBidi" w:hAnsiTheme="majorBidi" w:cstheme="majorBidi" w:hint="cs"/>
          <w:b/>
          <w:bCs/>
          <w:sz w:val="24"/>
          <w:szCs w:val="24"/>
          <w:cs/>
          <w:lang w:bidi="si-LK"/>
        </w:rPr>
        <w:lastRenderedPageBreak/>
        <w:t>2021 සැප්තැම්බර් 30 වන දිනෙන් අවසන් කාලච්ඡේදය සදහා ප්‍රධාන මූල්‍ය දත්ත (විගණනය නොකල)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428"/>
        <w:gridCol w:w="1260"/>
        <w:gridCol w:w="1260"/>
        <w:gridCol w:w="1170"/>
        <w:gridCol w:w="1260"/>
      </w:tblGrid>
      <w:tr w:rsidR="007D4D29" w:rsidTr="00764CB1">
        <w:tc>
          <w:tcPr>
            <w:tcW w:w="4428" w:type="dxa"/>
          </w:tcPr>
          <w:p w:rsidR="007D4D29" w:rsidRPr="007D4D29" w:rsidRDefault="007D4D2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520" w:type="dxa"/>
            <w:gridSpan w:val="2"/>
          </w:tcPr>
          <w:p w:rsidR="007D4D29" w:rsidRPr="007D4D29" w:rsidRDefault="007D4D29" w:rsidP="007D4D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4D2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සමාගම</w:t>
            </w:r>
          </w:p>
        </w:tc>
        <w:tc>
          <w:tcPr>
            <w:tcW w:w="2430" w:type="dxa"/>
            <w:gridSpan w:val="2"/>
          </w:tcPr>
          <w:p w:rsidR="007D4D29" w:rsidRPr="007D4D29" w:rsidRDefault="007D4D29" w:rsidP="007D4D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4D2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සමූහය</w:t>
            </w:r>
          </w:p>
        </w:tc>
      </w:tr>
      <w:tr w:rsidR="00672CAE" w:rsidTr="000F35B2">
        <w:tc>
          <w:tcPr>
            <w:tcW w:w="4428" w:type="dxa"/>
          </w:tcPr>
          <w:p w:rsidR="00672CAE" w:rsidRPr="007D4D29" w:rsidRDefault="00672C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4D2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රුපියල් මිලියන වලින්</w:t>
            </w:r>
          </w:p>
        </w:tc>
        <w:tc>
          <w:tcPr>
            <w:tcW w:w="1260" w:type="dxa"/>
          </w:tcPr>
          <w:p w:rsidR="00672CAE" w:rsidRPr="007D4D29" w:rsidRDefault="00672CAE" w:rsidP="007D4D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4D2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2021 සැප්.30 දිනට</w:t>
            </w:r>
          </w:p>
        </w:tc>
        <w:tc>
          <w:tcPr>
            <w:tcW w:w="1260" w:type="dxa"/>
          </w:tcPr>
          <w:p w:rsidR="00672CAE" w:rsidRPr="007D4D29" w:rsidRDefault="00672CAE" w:rsidP="007D4D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4D2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2020 සැප්. 30 දිනට</w:t>
            </w:r>
          </w:p>
        </w:tc>
        <w:tc>
          <w:tcPr>
            <w:tcW w:w="1170" w:type="dxa"/>
          </w:tcPr>
          <w:p w:rsidR="00672CAE" w:rsidRPr="007D4D29" w:rsidRDefault="00672CAE" w:rsidP="007D4D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4D2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2021 සැප්.30 දිනට</w:t>
            </w:r>
          </w:p>
        </w:tc>
        <w:tc>
          <w:tcPr>
            <w:tcW w:w="1260" w:type="dxa"/>
          </w:tcPr>
          <w:p w:rsidR="00672CAE" w:rsidRPr="007D4D29" w:rsidRDefault="00672CAE" w:rsidP="007D4D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4D2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2020 සැප්. 30 දිනට</w:t>
            </w:r>
          </w:p>
        </w:tc>
      </w:tr>
      <w:tr w:rsidR="00672CAE" w:rsidTr="000F35B2">
        <w:tc>
          <w:tcPr>
            <w:tcW w:w="4428" w:type="dxa"/>
          </w:tcPr>
          <w:p w:rsidR="00672CAE" w:rsidRPr="007D4D29" w:rsidRDefault="00672C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7D4D2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වත්කම්</w:t>
            </w:r>
          </w:p>
          <w:p w:rsidR="00672CAE" w:rsidRDefault="00672C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මුදල් හා බැංකු ශේෂයන්</w:t>
            </w:r>
          </w:p>
          <w:p w:rsidR="00672CAE" w:rsidRDefault="00672C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රජයේ සුරැකුම්පත්</w:t>
            </w:r>
          </w:p>
          <w:p w:rsidR="00672CAE" w:rsidRDefault="00672C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සම්බන්ධිත පාර්ශවයන්ගෙන් ලැබිය යුතු</w:t>
            </w:r>
          </w:p>
          <w:p w:rsidR="00672CAE" w:rsidRDefault="00672C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ණය </w:t>
            </w:r>
            <w:r w:rsidRPr="00672CAE">
              <w:rPr>
                <w:rFonts w:asciiTheme="majorBidi" w:hAnsiTheme="majorBidi" w:cstheme="majorBidi" w:hint="cs"/>
                <w:sz w:val="20"/>
                <w:szCs w:val="20"/>
                <w:cs/>
                <w:lang w:bidi="si-LK"/>
              </w:rPr>
              <w:t>( සම්බන්ධිත පාර්ශවයන්ගෙන් ලැබිය යුතු ණය හැර)</w:t>
            </w:r>
          </w:p>
          <w:p w:rsidR="00672CAE" w:rsidRDefault="00672C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කොටස් සදහා ආයෝජන</w:t>
            </w:r>
          </w:p>
          <w:p w:rsidR="00672CAE" w:rsidRDefault="00672C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දේපල ආයෝජන</w:t>
            </w:r>
          </w:p>
          <w:p w:rsidR="00672CAE" w:rsidRDefault="00672C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දේපල පිරියත සහ උපකරණ</w:t>
            </w:r>
          </w:p>
          <w:p w:rsidR="00672CAE" w:rsidRDefault="00672CAE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වෙනත් වත්කම්</w:t>
            </w:r>
          </w:p>
        </w:tc>
        <w:tc>
          <w:tcPr>
            <w:tcW w:w="126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 xml:space="preserve">  </w:t>
            </w:r>
          </w:p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13,822</w:t>
            </w:r>
          </w:p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9,985</w:t>
            </w:r>
          </w:p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1,551</w:t>
            </w:r>
          </w:p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138,973</w:t>
            </w:r>
          </w:p>
          <w:p w:rsidR="00672CAE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 xml:space="preserve"> </w:t>
            </w:r>
          </w:p>
          <w:p w:rsidR="00672CAE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3,510</w:t>
            </w:r>
          </w:p>
          <w:p w:rsidR="00F060DA" w:rsidRPr="00A47E5C" w:rsidRDefault="00E31F45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-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3,347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3,387</w:t>
            </w:r>
          </w:p>
        </w:tc>
        <w:tc>
          <w:tcPr>
            <w:tcW w:w="126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10,720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8,208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1,489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138,926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3,589</w:t>
            </w:r>
          </w:p>
          <w:p w:rsidR="00F060DA" w:rsidRPr="00A47E5C" w:rsidRDefault="00E31F45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-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2,804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4,195</w:t>
            </w:r>
          </w:p>
        </w:tc>
        <w:tc>
          <w:tcPr>
            <w:tcW w:w="117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17,598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12,823</w:t>
            </w:r>
          </w:p>
          <w:p w:rsidR="00F060DA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-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148,443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405</w:t>
            </w:r>
          </w:p>
          <w:p w:rsidR="00F060DA" w:rsidRPr="00A47E5C" w:rsidRDefault="001B6F74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821</w:t>
            </w:r>
          </w:p>
          <w:p w:rsidR="001B6F74" w:rsidRPr="00A47E5C" w:rsidRDefault="001B6F74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5,550</w:t>
            </w:r>
          </w:p>
          <w:p w:rsidR="001B6F74" w:rsidRPr="00A47E5C" w:rsidRDefault="001B6F74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6,149</w:t>
            </w:r>
          </w:p>
          <w:p w:rsidR="001B6F74" w:rsidRPr="00A47E5C" w:rsidRDefault="001B6F74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26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1B6F74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14,713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9,498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-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147,352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 xml:space="preserve"> 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380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1,132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5,362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6,141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</w:tr>
      <w:tr w:rsidR="00672CAE" w:rsidTr="000F35B2">
        <w:tc>
          <w:tcPr>
            <w:tcW w:w="4428" w:type="dxa"/>
          </w:tcPr>
          <w:p w:rsidR="00672CAE" w:rsidRPr="000137A8" w:rsidRDefault="00F347E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0137A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මුලු වත්කම්</w:t>
            </w:r>
          </w:p>
        </w:tc>
        <w:tc>
          <w:tcPr>
            <w:tcW w:w="1260" w:type="dxa"/>
          </w:tcPr>
          <w:p w:rsidR="00672CAE" w:rsidRPr="00A47E5C" w:rsidRDefault="00F347E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174,575</w:t>
            </w:r>
          </w:p>
        </w:tc>
        <w:tc>
          <w:tcPr>
            <w:tcW w:w="1260" w:type="dxa"/>
          </w:tcPr>
          <w:p w:rsidR="00672CAE" w:rsidRPr="00A47E5C" w:rsidRDefault="00F347E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169,931</w:t>
            </w:r>
          </w:p>
        </w:tc>
        <w:tc>
          <w:tcPr>
            <w:tcW w:w="1170" w:type="dxa"/>
          </w:tcPr>
          <w:p w:rsidR="00672CAE" w:rsidRPr="00A47E5C" w:rsidRDefault="00F347E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191,739</w:t>
            </w:r>
          </w:p>
        </w:tc>
        <w:tc>
          <w:tcPr>
            <w:tcW w:w="1260" w:type="dxa"/>
          </w:tcPr>
          <w:p w:rsidR="00672CAE" w:rsidRPr="00A47E5C" w:rsidRDefault="00F347E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184,578</w:t>
            </w:r>
          </w:p>
        </w:tc>
      </w:tr>
      <w:tr w:rsidR="00672CAE" w:rsidTr="000F35B2">
        <w:tc>
          <w:tcPr>
            <w:tcW w:w="4428" w:type="dxa"/>
          </w:tcPr>
          <w:p w:rsidR="00672CAE" w:rsidRPr="000137A8" w:rsidRDefault="00C808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0137A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වගකීම්</w:t>
            </w:r>
          </w:p>
          <w:p w:rsidR="00C8081B" w:rsidRDefault="00C8081B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බැංකු සදහා ගෙවිය යුතු</w:t>
            </w:r>
          </w:p>
          <w:p w:rsidR="000E7B07" w:rsidRDefault="000E7B07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තැන්පත්කරුවන්ට ගෙවිය යුතු</w:t>
            </w:r>
          </w:p>
          <w:p w:rsidR="000E7B07" w:rsidRDefault="000E7B07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වෙනත් ණය ගැනීම්</w:t>
            </w:r>
          </w:p>
          <w:p w:rsidR="000E7B07" w:rsidRDefault="000E7B07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වෙනත් වගකීම්</w:t>
            </w:r>
          </w:p>
        </w:tc>
        <w:tc>
          <w:tcPr>
            <w:tcW w:w="126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6,742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100,149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23,544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8,795</w:t>
            </w:r>
          </w:p>
        </w:tc>
        <w:tc>
          <w:tcPr>
            <w:tcW w:w="126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5,979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108,253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18,275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6,143</w:t>
            </w:r>
          </w:p>
        </w:tc>
        <w:tc>
          <w:tcPr>
            <w:tcW w:w="117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9,282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102,704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23,411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14,128</w:t>
            </w:r>
          </w:p>
        </w:tc>
        <w:tc>
          <w:tcPr>
            <w:tcW w:w="126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8,659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109,495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18,143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11,091</w:t>
            </w:r>
          </w:p>
        </w:tc>
      </w:tr>
      <w:tr w:rsidR="00672CAE" w:rsidTr="000F35B2">
        <w:tc>
          <w:tcPr>
            <w:tcW w:w="4428" w:type="dxa"/>
          </w:tcPr>
          <w:p w:rsidR="00672CAE" w:rsidRDefault="000E7B07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මුලු වගකීම්</w:t>
            </w:r>
          </w:p>
        </w:tc>
        <w:tc>
          <w:tcPr>
            <w:tcW w:w="1260" w:type="dxa"/>
          </w:tcPr>
          <w:p w:rsidR="00672CAE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139,230</w:t>
            </w:r>
          </w:p>
        </w:tc>
        <w:tc>
          <w:tcPr>
            <w:tcW w:w="1260" w:type="dxa"/>
          </w:tcPr>
          <w:p w:rsidR="00672CAE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138,650</w:t>
            </w:r>
          </w:p>
        </w:tc>
        <w:tc>
          <w:tcPr>
            <w:tcW w:w="1170" w:type="dxa"/>
          </w:tcPr>
          <w:p w:rsidR="00672CAE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149,525</w:t>
            </w:r>
          </w:p>
        </w:tc>
        <w:tc>
          <w:tcPr>
            <w:tcW w:w="1260" w:type="dxa"/>
          </w:tcPr>
          <w:p w:rsidR="00672CAE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147,388</w:t>
            </w:r>
          </w:p>
        </w:tc>
      </w:tr>
      <w:tr w:rsidR="00672CAE" w:rsidTr="000F35B2">
        <w:tc>
          <w:tcPr>
            <w:tcW w:w="4428" w:type="dxa"/>
          </w:tcPr>
          <w:p w:rsidR="00672CAE" w:rsidRPr="000137A8" w:rsidRDefault="00F45B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0137A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ස්කන්ධය</w:t>
            </w:r>
          </w:p>
          <w:p w:rsidR="00234C63" w:rsidRDefault="00234C63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ප්‍රකාශිත ප්‍රාග්ධනය</w:t>
            </w:r>
          </w:p>
          <w:p w:rsidR="00234C63" w:rsidRDefault="00234C63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ව්‍යවස්ථාපිත සංචිත අරමුදල</w:t>
            </w:r>
          </w:p>
          <w:p w:rsidR="00234C63" w:rsidRDefault="00234C63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රදවාගත් ඉපැයුම්</w:t>
            </w:r>
          </w:p>
          <w:p w:rsidR="00234C63" w:rsidRDefault="00234C63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අනෙකුත් සංචිත</w:t>
            </w:r>
          </w:p>
        </w:tc>
        <w:tc>
          <w:tcPr>
            <w:tcW w:w="126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83A53" w:rsidRPr="00A47E5C" w:rsidRDefault="00483A5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16,170</w:t>
            </w:r>
          </w:p>
          <w:p w:rsidR="00483A53" w:rsidRPr="00A47E5C" w:rsidRDefault="00483A5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2,407</w:t>
            </w:r>
          </w:p>
          <w:p w:rsidR="00483A53" w:rsidRPr="00A47E5C" w:rsidRDefault="00483A5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16,942</w:t>
            </w:r>
          </w:p>
          <w:p w:rsidR="00483A53" w:rsidRPr="00A47E5C" w:rsidRDefault="00483A5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(174)</w:t>
            </w:r>
          </w:p>
        </w:tc>
        <w:tc>
          <w:tcPr>
            <w:tcW w:w="126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83A53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13,915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2,205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15,212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(51)</w:t>
            </w:r>
          </w:p>
        </w:tc>
        <w:tc>
          <w:tcPr>
            <w:tcW w:w="117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A3A06" w:rsidRPr="00A47E5C" w:rsidRDefault="00E31F45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16</w:t>
            </w:r>
            <w:r w:rsidR="00592B7B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,170</w:t>
            </w:r>
          </w:p>
          <w:p w:rsidR="000A3A06" w:rsidRPr="00A47E5C" w:rsidRDefault="00592B7B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2,465</w:t>
            </w:r>
          </w:p>
          <w:p w:rsidR="000A3A06" w:rsidRPr="00A47E5C" w:rsidRDefault="00592B7B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20,555</w:t>
            </w:r>
          </w:p>
          <w:p w:rsidR="000A3A06" w:rsidRPr="00A47E5C" w:rsidRDefault="00592B7B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356</w:t>
            </w:r>
          </w:p>
        </w:tc>
        <w:tc>
          <w:tcPr>
            <w:tcW w:w="126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8,659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109,495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18,143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11,091</w:t>
            </w:r>
          </w:p>
        </w:tc>
      </w:tr>
      <w:tr w:rsidR="00672CAE" w:rsidTr="000F35B2">
        <w:tc>
          <w:tcPr>
            <w:tcW w:w="4428" w:type="dxa"/>
          </w:tcPr>
          <w:p w:rsidR="00672CAE" w:rsidRDefault="000A3A06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සමාගමේ කොටස් හිමියන්ට ආරෝපණය කලහැකි මුලු ස්කන්ධය</w:t>
            </w:r>
          </w:p>
          <w:p w:rsidR="000A3A06" w:rsidRDefault="000A3A06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පාලනය කල නොහැකි හිමිකම</w:t>
            </w:r>
          </w:p>
          <w:p w:rsidR="000A3A06" w:rsidRDefault="000A3A06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</w:p>
        </w:tc>
        <w:tc>
          <w:tcPr>
            <w:tcW w:w="1260" w:type="dxa"/>
          </w:tcPr>
          <w:p w:rsidR="00672CAE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35,345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1260" w:type="dxa"/>
          </w:tcPr>
          <w:p w:rsidR="00672CAE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31,281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1170" w:type="dxa"/>
          </w:tcPr>
          <w:p w:rsidR="00672CAE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39,546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2,668</w:t>
            </w:r>
          </w:p>
        </w:tc>
        <w:tc>
          <w:tcPr>
            <w:tcW w:w="1260" w:type="dxa"/>
          </w:tcPr>
          <w:p w:rsidR="00672CAE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34,646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2,544</w:t>
            </w:r>
          </w:p>
        </w:tc>
      </w:tr>
      <w:tr w:rsidR="00672CAE" w:rsidTr="000F35B2">
        <w:trPr>
          <w:trHeight w:val="451"/>
        </w:trPr>
        <w:tc>
          <w:tcPr>
            <w:tcW w:w="4428" w:type="dxa"/>
          </w:tcPr>
          <w:p w:rsidR="00672CAE" w:rsidRDefault="000F35B2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මුලු </w:t>
            </w:r>
            <w:r w:rsidRPr="000137A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ස්කන්ධය</w:t>
            </w:r>
          </w:p>
          <w:p w:rsidR="000F35B2" w:rsidRDefault="000F35B2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</w:p>
        </w:tc>
        <w:tc>
          <w:tcPr>
            <w:tcW w:w="1260" w:type="dxa"/>
          </w:tcPr>
          <w:p w:rsidR="00672CAE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35,345</w:t>
            </w:r>
          </w:p>
        </w:tc>
        <w:tc>
          <w:tcPr>
            <w:tcW w:w="1260" w:type="dxa"/>
          </w:tcPr>
          <w:p w:rsidR="00672CAE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31,281</w:t>
            </w:r>
          </w:p>
        </w:tc>
        <w:tc>
          <w:tcPr>
            <w:tcW w:w="1170" w:type="dxa"/>
          </w:tcPr>
          <w:p w:rsidR="00672CAE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42,214</w:t>
            </w:r>
          </w:p>
        </w:tc>
        <w:tc>
          <w:tcPr>
            <w:tcW w:w="1260" w:type="dxa"/>
          </w:tcPr>
          <w:p w:rsidR="00672CAE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37,190</w:t>
            </w:r>
          </w:p>
        </w:tc>
      </w:tr>
      <w:tr w:rsidR="000F35B2" w:rsidTr="000F35B2">
        <w:trPr>
          <w:trHeight w:val="376"/>
        </w:trPr>
        <w:tc>
          <w:tcPr>
            <w:tcW w:w="4428" w:type="dxa"/>
            <w:tcBorders>
              <w:bottom w:val="single" w:sz="4" w:space="0" w:color="auto"/>
            </w:tcBorders>
          </w:tcPr>
          <w:p w:rsidR="000F35B2" w:rsidRDefault="000F35B2" w:rsidP="000F35B2">
            <w:pPr>
              <w:rPr>
                <w:rFonts w:asciiTheme="majorBidi" w:hAnsiTheme="majorBidi" w:cstheme="majorBidi"/>
                <w:sz w:val="24"/>
                <w:szCs w:val="24"/>
                <w:cs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සාමාන්‍ය  කොටසකට ශුද්ධ වත්කම් වටිනාකම  (රු.)</w:t>
            </w:r>
          </w:p>
        </w:tc>
        <w:tc>
          <w:tcPr>
            <w:tcW w:w="1260" w:type="dxa"/>
          </w:tcPr>
          <w:p w:rsidR="000F35B2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19.60</w:t>
            </w:r>
          </w:p>
        </w:tc>
        <w:tc>
          <w:tcPr>
            <w:tcW w:w="1260" w:type="dxa"/>
          </w:tcPr>
          <w:p w:rsidR="000F35B2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19.22</w:t>
            </w:r>
          </w:p>
        </w:tc>
        <w:tc>
          <w:tcPr>
            <w:tcW w:w="1170" w:type="dxa"/>
          </w:tcPr>
          <w:p w:rsidR="000F35B2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21.93</w:t>
            </w:r>
          </w:p>
        </w:tc>
        <w:tc>
          <w:tcPr>
            <w:tcW w:w="1260" w:type="dxa"/>
          </w:tcPr>
          <w:p w:rsidR="000F35B2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21.29</w:t>
            </w:r>
          </w:p>
        </w:tc>
      </w:tr>
    </w:tbl>
    <w:p w:rsidR="00672CAE" w:rsidRDefault="00672CAE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1A1180" w:rsidRDefault="001A1180">
      <w:pPr>
        <w:rPr>
          <w:rFonts w:asciiTheme="majorBidi" w:hAnsiTheme="majorBidi" w:cstheme="majorBidi" w:hint="cs"/>
          <w:sz w:val="24"/>
          <w:szCs w:val="24"/>
          <w:lang w:bidi="si-LK"/>
        </w:rPr>
      </w:pPr>
    </w:p>
    <w:p w:rsidR="001A1180" w:rsidRPr="00A13346" w:rsidRDefault="001A1180">
      <w:pPr>
        <w:rPr>
          <w:rFonts w:asciiTheme="majorBidi" w:hAnsiTheme="majorBidi" w:cstheme="majorBidi"/>
          <w:b/>
          <w:bCs/>
          <w:sz w:val="28"/>
          <w:szCs w:val="28"/>
          <w:lang w:bidi="si-LK"/>
        </w:rPr>
      </w:pPr>
      <w:r w:rsidRPr="00A13346">
        <w:rPr>
          <w:rFonts w:asciiTheme="majorBidi" w:hAnsiTheme="majorBidi" w:cstheme="majorBidi" w:hint="cs"/>
          <w:b/>
          <w:bCs/>
          <w:sz w:val="28"/>
          <w:szCs w:val="28"/>
          <w:cs/>
          <w:lang w:bidi="si-LK"/>
        </w:rPr>
        <w:lastRenderedPageBreak/>
        <w:t>තෝරාගත් කාර්ය සාධන දර්ශකයන්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4503"/>
        <w:gridCol w:w="1115"/>
        <w:gridCol w:w="1071"/>
        <w:gridCol w:w="1038"/>
        <w:gridCol w:w="1753"/>
      </w:tblGrid>
      <w:tr w:rsidR="000137A8" w:rsidTr="00F31948">
        <w:tc>
          <w:tcPr>
            <w:tcW w:w="4518" w:type="dxa"/>
            <w:vMerge w:val="restart"/>
          </w:tcPr>
          <w:p w:rsidR="000137A8" w:rsidRPr="000137A8" w:rsidRDefault="000137A8" w:rsidP="000137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0137A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අයිතම</w:t>
            </w:r>
          </w:p>
        </w:tc>
        <w:tc>
          <w:tcPr>
            <w:tcW w:w="2161" w:type="dxa"/>
            <w:gridSpan w:val="2"/>
          </w:tcPr>
          <w:p w:rsidR="000137A8" w:rsidRPr="000137A8" w:rsidRDefault="000137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0137A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2021 සැප්. 30 දිනට</w:t>
            </w:r>
          </w:p>
        </w:tc>
        <w:tc>
          <w:tcPr>
            <w:tcW w:w="2801" w:type="dxa"/>
            <w:gridSpan w:val="2"/>
          </w:tcPr>
          <w:p w:rsidR="000137A8" w:rsidRPr="000137A8" w:rsidRDefault="000137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0137A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2020 සැප්.30 දිනට</w:t>
            </w:r>
          </w:p>
        </w:tc>
      </w:tr>
      <w:tr w:rsidR="000137A8" w:rsidTr="00F31948">
        <w:tc>
          <w:tcPr>
            <w:tcW w:w="4518" w:type="dxa"/>
            <w:vMerge/>
          </w:tcPr>
          <w:p w:rsidR="000137A8" w:rsidRPr="000137A8" w:rsidRDefault="000137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118" w:type="dxa"/>
          </w:tcPr>
          <w:p w:rsidR="000137A8" w:rsidRPr="000137A8" w:rsidRDefault="000137A8" w:rsidP="00B96C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0137A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තථ්‍ය</w:t>
            </w:r>
          </w:p>
        </w:tc>
        <w:tc>
          <w:tcPr>
            <w:tcW w:w="1043" w:type="dxa"/>
          </w:tcPr>
          <w:p w:rsidR="000137A8" w:rsidRPr="000137A8" w:rsidRDefault="000137A8" w:rsidP="00B96C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0137A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අවශ්‍ය</w:t>
            </w:r>
          </w:p>
        </w:tc>
        <w:tc>
          <w:tcPr>
            <w:tcW w:w="1040" w:type="dxa"/>
          </w:tcPr>
          <w:p w:rsidR="000137A8" w:rsidRPr="000137A8" w:rsidRDefault="000137A8" w:rsidP="00B96C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0137A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තථ්‍ය</w:t>
            </w:r>
          </w:p>
        </w:tc>
        <w:tc>
          <w:tcPr>
            <w:tcW w:w="1761" w:type="dxa"/>
          </w:tcPr>
          <w:p w:rsidR="000137A8" w:rsidRPr="000137A8" w:rsidRDefault="000137A8" w:rsidP="00B96C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0137A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අවශ්‍ය</w:t>
            </w:r>
          </w:p>
        </w:tc>
      </w:tr>
      <w:tr w:rsidR="001A1180" w:rsidTr="00F31948">
        <w:tc>
          <w:tcPr>
            <w:tcW w:w="4518" w:type="dxa"/>
          </w:tcPr>
          <w:p w:rsidR="001A1180" w:rsidRPr="002A6C58" w:rsidRDefault="004226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2A6C5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නියාමන ප්‍රාග්ධන ප්‍රමාණාත්මකතාවය(%)</w:t>
            </w:r>
          </w:p>
          <w:p w:rsidR="004226CD" w:rsidRDefault="004226CD">
            <w:pPr>
              <w:rPr>
                <w:rFonts w:asciiTheme="majorBidi" w:hAnsiTheme="majorBidi" w:cstheme="majorBidi"/>
                <w:b/>
                <w:bCs/>
                <w:lang w:bidi="si-LK"/>
              </w:rPr>
            </w:pPr>
            <w:r w:rsidRPr="004226CD">
              <w:rPr>
                <w:rFonts w:asciiTheme="majorBidi" w:hAnsiTheme="majorBidi" w:cstheme="majorBidi" w:hint="cs"/>
                <w:cs/>
                <w:lang w:bidi="si-LK"/>
              </w:rPr>
              <w:t xml:space="preserve">1 වන ස්ථරයේ ප්‍රාග්ධන </w:t>
            </w:r>
            <w:r w:rsidRPr="004226CD">
              <w:rPr>
                <w:rFonts w:asciiTheme="majorBidi" w:hAnsiTheme="majorBidi" w:cstheme="majorBidi" w:hint="cs"/>
                <w:b/>
                <w:bCs/>
                <w:cs/>
                <w:lang w:bidi="si-LK"/>
              </w:rPr>
              <w:t>ප්‍රමාණාත්මකතා අනුපාතය</w:t>
            </w:r>
          </w:p>
          <w:p w:rsidR="004226CD" w:rsidRDefault="004226CD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 w:rsidRPr="004226CD"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මුලු ප්‍රාග්ධන ප්‍රමාණාත්මකතා අනුපාතය</w:t>
            </w:r>
          </w:p>
          <w:p w:rsidR="004226CD" w:rsidRPr="004226CD" w:rsidRDefault="004226CD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අරමුදල් ප්‍රාග්ධනයට තැන්පතු වගකීම් අනුපාතය</w:t>
            </w:r>
          </w:p>
        </w:tc>
        <w:tc>
          <w:tcPr>
            <w:tcW w:w="1118" w:type="dxa"/>
          </w:tcPr>
          <w:p w:rsidR="001A1180" w:rsidRPr="00A47E5C" w:rsidRDefault="001A1180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226CD" w:rsidRPr="00A47E5C" w:rsidRDefault="004226CD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17.59</w:t>
            </w:r>
          </w:p>
          <w:p w:rsidR="004226CD" w:rsidRPr="00A47E5C" w:rsidRDefault="004226CD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18.58</w:t>
            </w:r>
          </w:p>
          <w:p w:rsidR="004226CD" w:rsidRPr="00A47E5C" w:rsidRDefault="004226CD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35.29</w:t>
            </w:r>
          </w:p>
        </w:tc>
        <w:tc>
          <w:tcPr>
            <w:tcW w:w="1043" w:type="dxa"/>
          </w:tcPr>
          <w:p w:rsidR="001A1180" w:rsidRPr="00A47E5C" w:rsidRDefault="001A1180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226CD" w:rsidRPr="00A47E5C" w:rsidRDefault="004226CD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</w:t>
            </w:r>
          </w:p>
          <w:p w:rsidR="004226CD" w:rsidRPr="00A47E5C" w:rsidRDefault="004226CD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12</w:t>
            </w:r>
          </w:p>
          <w:p w:rsidR="004226CD" w:rsidRPr="00A47E5C" w:rsidRDefault="004226CD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</w:t>
            </w:r>
          </w:p>
        </w:tc>
        <w:tc>
          <w:tcPr>
            <w:tcW w:w="1040" w:type="dxa"/>
          </w:tcPr>
          <w:p w:rsidR="001A1180" w:rsidRPr="00A47E5C" w:rsidRDefault="001A1180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226CD" w:rsidRPr="00A47E5C" w:rsidRDefault="004226CD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15.93</w:t>
            </w:r>
          </w:p>
          <w:p w:rsidR="004226CD" w:rsidRPr="00A47E5C" w:rsidRDefault="004226CD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16.77</w:t>
            </w:r>
          </w:p>
          <w:p w:rsidR="004226CD" w:rsidRPr="00A47E5C" w:rsidRDefault="004226CD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29.19</w:t>
            </w:r>
          </w:p>
        </w:tc>
        <w:tc>
          <w:tcPr>
            <w:tcW w:w="1761" w:type="dxa"/>
          </w:tcPr>
          <w:p w:rsidR="001A1180" w:rsidRPr="00A47E5C" w:rsidRDefault="001A1180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226CD" w:rsidRPr="00A47E5C" w:rsidRDefault="004226CD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7</w:t>
            </w:r>
          </w:p>
          <w:p w:rsidR="004226CD" w:rsidRPr="00A47E5C" w:rsidRDefault="004226CD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</w:t>
            </w:r>
          </w:p>
          <w:p w:rsidR="004226CD" w:rsidRPr="00A47E5C" w:rsidRDefault="004226CD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</w:t>
            </w:r>
          </w:p>
        </w:tc>
      </w:tr>
      <w:tr w:rsidR="00437539" w:rsidTr="00F31948">
        <w:tc>
          <w:tcPr>
            <w:tcW w:w="4518" w:type="dxa"/>
          </w:tcPr>
          <w:p w:rsidR="00437539" w:rsidRPr="002A6C58" w:rsidRDefault="004375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2A6C5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ණය කළඹේ ගුණාත්මකතාවය(%)</w:t>
            </w:r>
          </w:p>
          <w:p w:rsidR="00437539" w:rsidRDefault="004375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දළ අක්‍රීය </w:t>
            </w:r>
            <w:r w:rsidRPr="00AB3FD6"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ණය </w:t>
            </w:r>
            <w:r w:rsidRPr="00AB3FD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අනුපාතය</w:t>
            </w:r>
          </w:p>
          <w:p w:rsidR="00437539" w:rsidRDefault="00437539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 w:rsidRPr="00AB3FD6"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ශුද්ධ අක්‍රීය ණය පහසුකම් අනුපාතය</w:t>
            </w:r>
          </w:p>
          <w:p w:rsidR="00437539" w:rsidRDefault="00437539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ශුද්ධ අක්‍රීය ණයට මූලික ප්‍රාග්ධන අනුපාතය</w:t>
            </w:r>
          </w:p>
          <w:p w:rsidR="00437539" w:rsidRPr="00AB3FD6" w:rsidRDefault="00437539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වෙන් කිරීම් ආවරණ අනුපාතය</w:t>
            </w:r>
          </w:p>
        </w:tc>
        <w:tc>
          <w:tcPr>
            <w:tcW w:w="2161" w:type="dxa"/>
            <w:gridSpan w:val="2"/>
          </w:tcPr>
          <w:p w:rsidR="00437539" w:rsidRPr="00A47E5C" w:rsidRDefault="00437539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37539" w:rsidRPr="00A47E5C" w:rsidRDefault="00437539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10.57</w:t>
            </w:r>
          </w:p>
          <w:p w:rsidR="00437539" w:rsidRPr="00A47E5C" w:rsidRDefault="00437539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2.37</w:t>
            </w:r>
          </w:p>
          <w:p w:rsidR="00437539" w:rsidRPr="00A47E5C" w:rsidRDefault="00437539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11.03</w:t>
            </w:r>
          </w:p>
          <w:p w:rsidR="00437539" w:rsidRPr="00A47E5C" w:rsidRDefault="00437539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62.68</w:t>
            </w:r>
          </w:p>
          <w:p w:rsidR="00437539" w:rsidRPr="00A47E5C" w:rsidRDefault="00437539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37539" w:rsidRPr="00A47E5C" w:rsidRDefault="00437539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2801" w:type="dxa"/>
            <w:gridSpan w:val="2"/>
          </w:tcPr>
          <w:p w:rsidR="00437539" w:rsidRPr="00A47E5C" w:rsidRDefault="00437539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37539" w:rsidRPr="00A47E5C" w:rsidRDefault="0076690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10.18</w:t>
            </w:r>
          </w:p>
          <w:p w:rsidR="00766905" w:rsidRPr="00A47E5C" w:rsidRDefault="0076690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2.29</w:t>
            </w:r>
          </w:p>
          <w:p w:rsidR="00766905" w:rsidRPr="00A47E5C" w:rsidRDefault="0076690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11.84</w:t>
            </w:r>
          </w:p>
          <w:p w:rsidR="00766905" w:rsidRPr="00A47E5C" w:rsidRDefault="0076690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63.41</w:t>
            </w:r>
          </w:p>
        </w:tc>
      </w:tr>
      <w:tr w:rsidR="00052DE5" w:rsidTr="00F31948">
        <w:tc>
          <w:tcPr>
            <w:tcW w:w="4518" w:type="dxa"/>
          </w:tcPr>
          <w:p w:rsidR="00052DE5" w:rsidRPr="002A6C58" w:rsidRDefault="00052DE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2A6C5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ලාභදායිත්වය(%)</w:t>
            </w:r>
          </w:p>
          <w:p w:rsidR="00052DE5" w:rsidRDefault="00052DE5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 w:rsidRPr="00F6041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 xml:space="preserve">ශුද්ධ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පොලී ආන්තිකය</w:t>
            </w:r>
          </w:p>
          <w:p w:rsidR="00052DE5" w:rsidRDefault="00052DE5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වත්කම් මත ප්‍රතිලාභ</w:t>
            </w:r>
          </w:p>
          <w:p w:rsidR="00052DE5" w:rsidRDefault="00052DE5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හිමිකම මත ප්‍රතිලාභ</w:t>
            </w:r>
          </w:p>
          <w:p w:rsidR="00052DE5" w:rsidRDefault="00052DE5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ආදායම් මත පිරිවැය අනුපාතය</w:t>
            </w:r>
          </w:p>
          <w:p w:rsidR="00052DE5" w:rsidRDefault="00052DE5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</w:p>
        </w:tc>
        <w:tc>
          <w:tcPr>
            <w:tcW w:w="2161" w:type="dxa"/>
            <w:gridSpan w:val="2"/>
          </w:tcPr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7.16</w:t>
            </w:r>
          </w:p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1.80</w:t>
            </w:r>
          </w:p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6.01</w:t>
            </w:r>
          </w:p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45.33</w:t>
            </w:r>
          </w:p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2801" w:type="dxa"/>
            <w:gridSpan w:val="2"/>
          </w:tcPr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6.45</w:t>
            </w:r>
          </w:p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1.78</w:t>
            </w:r>
          </w:p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6.40</w:t>
            </w:r>
          </w:p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43.86</w:t>
            </w:r>
          </w:p>
        </w:tc>
      </w:tr>
      <w:tr w:rsidR="00975863" w:rsidTr="00F31948">
        <w:tc>
          <w:tcPr>
            <w:tcW w:w="4518" w:type="dxa"/>
          </w:tcPr>
          <w:p w:rsidR="00975863" w:rsidRPr="00043EA0" w:rsidRDefault="00043EA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043EA0">
              <w:rPr>
                <w:rFonts w:asciiTheme="majorBidi" w:hAnsiTheme="majorBidi" w:cs="Iskoola Pota"/>
                <w:b/>
                <w:bCs/>
                <w:sz w:val="24"/>
                <w:szCs w:val="24"/>
                <w:cs/>
                <w:lang w:bidi="si-LK"/>
              </w:rPr>
              <w:t>ද්‍රවශී</w:t>
            </w:r>
            <w:r w:rsidR="00975863" w:rsidRPr="00043EA0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ලතාවය(%)</w:t>
            </w:r>
          </w:p>
          <w:p w:rsidR="00975863" w:rsidRDefault="00975863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 w:rsidRPr="002A6C5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 xml:space="preserve">පවතින </w:t>
            </w:r>
            <w:r w:rsidR="00043EA0" w:rsidRPr="00043EA0">
              <w:rPr>
                <w:rFonts w:asciiTheme="majorBidi" w:hAnsiTheme="majorBidi" w:cs="Iskoola Pota"/>
                <w:sz w:val="24"/>
                <w:szCs w:val="24"/>
                <w:cs/>
                <w:lang w:bidi="si-LK"/>
              </w:rPr>
              <w:t>ද්‍රවශී</w:t>
            </w:r>
            <w:r w:rsidRPr="002A6C5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ල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 වත්කම්</w:t>
            </w:r>
            <w:r w:rsidRPr="002A6C5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 xml:space="preserve">වලට </w:t>
            </w:r>
            <w:r w:rsidR="00043EA0" w:rsidRPr="00043EA0">
              <w:rPr>
                <w:rFonts w:asciiTheme="majorBidi" w:hAnsiTheme="majorBidi" w:cs="Iskoola Pota"/>
                <w:sz w:val="24"/>
                <w:szCs w:val="24"/>
                <w:cs/>
                <w:lang w:bidi="si-LK"/>
              </w:rPr>
              <w:t>ද්‍රවශී</w:t>
            </w:r>
            <w:r w:rsidRPr="002A6C5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 xml:space="preserve">ල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වත්කම් </w:t>
            </w:r>
            <w:r w:rsidRPr="002A6C5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අවශ්‍යතා අනුපාතය ( අවම 100)</w:t>
            </w:r>
          </w:p>
          <w:p w:rsidR="00975863" w:rsidRDefault="00711626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 w:rsidRPr="00043EA0">
              <w:rPr>
                <w:rFonts w:asciiTheme="majorBidi" w:hAnsiTheme="majorBidi" w:cs="Iskoola Pota"/>
                <w:sz w:val="24"/>
                <w:szCs w:val="24"/>
                <w:cs/>
                <w:lang w:bidi="si-LK"/>
              </w:rPr>
              <w:t>ද්‍රවශී</w:t>
            </w:r>
            <w:r w:rsidRPr="002A6C5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ල</w:t>
            </w:r>
            <w:r w:rsidR="00975863"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 වත්කම්වලට බාහිර අරමුදල් අනුපාතය</w:t>
            </w:r>
          </w:p>
        </w:tc>
        <w:tc>
          <w:tcPr>
            <w:tcW w:w="2161" w:type="dxa"/>
            <w:gridSpan w:val="2"/>
            <w:vMerge w:val="restart"/>
          </w:tcPr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181.62</w:t>
            </w: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17.87</w:t>
            </w: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7B1B6D" w:rsidRDefault="007B1B6D" w:rsidP="00975863">
            <w:pPr>
              <w:jc w:val="right"/>
              <w:rPr>
                <w:rFonts w:ascii="Times New Roman" w:hAnsi="Times New Roman"/>
                <w:sz w:val="24"/>
                <w:szCs w:val="24"/>
                <w:cs/>
                <w:lang w:bidi="si-LK"/>
              </w:rPr>
            </w:pPr>
          </w:p>
          <w:p w:rsidR="007B1B6D" w:rsidRDefault="007B1B6D" w:rsidP="00975863">
            <w:pPr>
              <w:jc w:val="right"/>
              <w:rPr>
                <w:rFonts w:ascii="Times New Roman" w:hAnsi="Times New Roman"/>
                <w:sz w:val="24"/>
                <w:szCs w:val="24"/>
                <w:cs/>
                <w:lang w:bidi="si-LK"/>
              </w:rPr>
            </w:pP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112</w:t>
            </w: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bidi="si-LK"/>
              </w:rPr>
            </w:pPr>
            <w:r w:rsidRPr="00A47E5C">
              <w:rPr>
                <w:rFonts w:ascii="Iskoola Pota" w:hAnsi="Iskoola Pota" w:cs="Iskoola Pota" w:hint="cs"/>
                <w:sz w:val="16"/>
                <w:szCs w:val="16"/>
                <w:cs/>
                <w:lang w:bidi="si-LK"/>
              </w:rPr>
              <w:t>ෆිච්</w:t>
            </w:r>
            <w:r w:rsidRPr="00A47E5C">
              <w:rPr>
                <w:rFonts w:ascii="Times New Roman" w:hAnsi="Times New Roman" w:cs="Times New Roman"/>
                <w:sz w:val="16"/>
                <w:szCs w:val="16"/>
                <w:cs/>
                <w:lang w:bidi="si-LK"/>
              </w:rPr>
              <w:t xml:space="preserve"> </w:t>
            </w:r>
            <w:r w:rsidRPr="00A47E5C">
              <w:rPr>
                <w:rFonts w:ascii="Iskoola Pota" w:hAnsi="Iskoola Pota" w:cs="Iskoola Pota" w:hint="cs"/>
                <w:sz w:val="16"/>
                <w:szCs w:val="16"/>
                <w:cs/>
                <w:lang w:bidi="si-LK"/>
              </w:rPr>
              <w:t>රේටිං</w:t>
            </w:r>
            <w:r w:rsidRPr="00A47E5C">
              <w:rPr>
                <w:rFonts w:ascii="Times New Roman" w:hAnsi="Times New Roman" w:cs="Times New Roman"/>
                <w:sz w:val="16"/>
                <w:szCs w:val="16"/>
                <w:cs/>
                <w:lang w:bidi="si-LK"/>
              </w:rPr>
              <w:t xml:space="preserve"> </w:t>
            </w:r>
            <w:r w:rsidRPr="00A47E5C">
              <w:rPr>
                <w:rFonts w:ascii="Iskoola Pota" w:hAnsi="Iskoola Pota" w:cs="Iskoola Pota" w:hint="cs"/>
                <w:sz w:val="16"/>
                <w:szCs w:val="16"/>
                <w:cs/>
                <w:lang w:bidi="si-LK"/>
              </w:rPr>
              <w:t>ලංකා</w:t>
            </w:r>
            <w:r w:rsidRPr="00A47E5C">
              <w:rPr>
                <w:rFonts w:ascii="Times New Roman" w:hAnsi="Times New Roman" w:cs="Times New Roman"/>
                <w:sz w:val="16"/>
                <w:szCs w:val="16"/>
                <w:cs/>
                <w:lang w:bidi="si-LK"/>
              </w:rPr>
              <w:t xml:space="preserve"> </w:t>
            </w:r>
            <w:r w:rsidRPr="00A47E5C">
              <w:rPr>
                <w:rFonts w:ascii="Iskoola Pota" w:hAnsi="Iskoola Pota" w:cs="Iskoola Pota" w:hint="cs"/>
                <w:sz w:val="16"/>
                <w:szCs w:val="16"/>
                <w:cs/>
                <w:lang w:bidi="si-LK"/>
              </w:rPr>
              <w:t>වෙතින්</w:t>
            </w: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16"/>
                <w:szCs w:val="16"/>
                <w:lang w:bidi="si-LK"/>
              </w:rPr>
              <w:t>A</w:t>
            </w:r>
            <w:r w:rsidR="00EB486D" w:rsidRPr="00A47E5C">
              <w:rPr>
                <w:rFonts w:ascii="Times New Roman" w:hAnsi="Times New Roman" w:cs="Times New Roman"/>
                <w:sz w:val="16"/>
                <w:szCs w:val="16"/>
                <w:lang w:bidi="si-LK"/>
              </w:rPr>
              <w:t>+(</w:t>
            </w:r>
            <w:proofErr w:type="spellStart"/>
            <w:r w:rsidR="00EB486D" w:rsidRPr="00A47E5C">
              <w:rPr>
                <w:rFonts w:ascii="Times New Roman" w:hAnsi="Times New Roman" w:cs="Times New Roman"/>
                <w:sz w:val="16"/>
                <w:szCs w:val="16"/>
                <w:lang w:bidi="si-LK"/>
              </w:rPr>
              <w:t>lka</w:t>
            </w:r>
            <w:proofErr w:type="spellEnd"/>
            <w:r w:rsidRPr="00A47E5C">
              <w:rPr>
                <w:rFonts w:ascii="Times New Roman" w:hAnsi="Times New Roman" w:cs="Times New Roman"/>
                <w:sz w:val="16"/>
                <w:szCs w:val="16"/>
                <w:lang w:bidi="si-LK"/>
              </w:rPr>
              <w:t xml:space="preserve"> </w:t>
            </w:r>
            <w:r w:rsidRPr="00A47E5C">
              <w:rPr>
                <w:rFonts w:ascii="Iskoola Pota" w:hAnsi="Iskoola Pota" w:cs="Iskoola Pota" w:hint="cs"/>
                <w:sz w:val="16"/>
                <w:szCs w:val="16"/>
                <w:cs/>
                <w:lang w:bidi="si-LK"/>
              </w:rPr>
              <w:t>වර්ගීකරණය</w:t>
            </w:r>
            <w:r w:rsidRPr="00A47E5C">
              <w:rPr>
                <w:rFonts w:ascii="Times New Roman" w:hAnsi="Times New Roman" w:cs="Times New Roman"/>
                <w:sz w:val="16"/>
                <w:szCs w:val="16"/>
                <w:cs/>
                <w:lang w:bidi="si-LK"/>
              </w:rPr>
              <w:t>)</w:t>
            </w:r>
          </w:p>
        </w:tc>
        <w:tc>
          <w:tcPr>
            <w:tcW w:w="2801" w:type="dxa"/>
            <w:gridSpan w:val="2"/>
            <w:vMerge w:val="restart"/>
          </w:tcPr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232.13</w:t>
            </w: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13.51</w:t>
            </w:r>
          </w:p>
          <w:p w:rsidR="00975863" w:rsidRPr="00A47E5C" w:rsidRDefault="00975863" w:rsidP="00975863">
            <w:pPr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7B1B6D" w:rsidRDefault="007B1B6D" w:rsidP="00975863">
            <w:pPr>
              <w:jc w:val="right"/>
              <w:rPr>
                <w:rFonts w:ascii="Times New Roman" w:hAnsi="Times New Roman"/>
                <w:sz w:val="24"/>
                <w:szCs w:val="24"/>
                <w:cs/>
                <w:lang w:bidi="si-LK"/>
              </w:rPr>
            </w:pPr>
          </w:p>
          <w:p w:rsidR="007B1B6D" w:rsidRDefault="007B1B6D" w:rsidP="00975863">
            <w:pPr>
              <w:jc w:val="right"/>
              <w:rPr>
                <w:rFonts w:ascii="Times New Roman" w:hAnsi="Times New Roman"/>
                <w:sz w:val="24"/>
                <w:szCs w:val="24"/>
                <w:cs/>
                <w:lang w:bidi="si-LK"/>
              </w:rPr>
            </w:pP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bookmarkStart w:id="0" w:name="_GoBack"/>
            <w:bookmarkEnd w:id="0"/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104</w:t>
            </w:r>
          </w:p>
          <w:p w:rsidR="00F31948" w:rsidRPr="00A47E5C" w:rsidRDefault="00F31948" w:rsidP="0097586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bidi="si-LK"/>
              </w:rPr>
            </w:pPr>
            <w:r w:rsidRPr="00A47E5C">
              <w:rPr>
                <w:rFonts w:ascii="Iskoola Pota" w:hAnsi="Iskoola Pota" w:cs="Iskoola Pota" w:hint="cs"/>
                <w:sz w:val="16"/>
                <w:szCs w:val="16"/>
                <w:cs/>
                <w:lang w:bidi="si-LK"/>
              </w:rPr>
              <w:t>ෆිච්</w:t>
            </w:r>
            <w:r w:rsidRPr="00A47E5C">
              <w:rPr>
                <w:rFonts w:ascii="Times New Roman" w:hAnsi="Times New Roman" w:cs="Times New Roman"/>
                <w:sz w:val="16"/>
                <w:szCs w:val="16"/>
                <w:cs/>
                <w:lang w:bidi="si-LK"/>
              </w:rPr>
              <w:t xml:space="preserve"> </w:t>
            </w:r>
            <w:r w:rsidRPr="00A47E5C">
              <w:rPr>
                <w:rFonts w:ascii="Iskoola Pota" w:hAnsi="Iskoola Pota" w:cs="Iskoola Pota" w:hint="cs"/>
                <w:sz w:val="16"/>
                <w:szCs w:val="16"/>
                <w:cs/>
                <w:lang w:bidi="si-LK"/>
              </w:rPr>
              <w:t>රේටිංස්</w:t>
            </w:r>
            <w:r w:rsidRPr="00A47E5C">
              <w:rPr>
                <w:rFonts w:ascii="Times New Roman" w:hAnsi="Times New Roman" w:cs="Times New Roman"/>
                <w:sz w:val="16"/>
                <w:szCs w:val="16"/>
                <w:cs/>
                <w:lang w:bidi="si-LK"/>
              </w:rPr>
              <w:t xml:space="preserve"> </w:t>
            </w:r>
            <w:r w:rsidRPr="00A47E5C">
              <w:rPr>
                <w:rFonts w:ascii="Iskoola Pota" w:hAnsi="Iskoola Pota" w:cs="Iskoola Pota" w:hint="cs"/>
                <w:sz w:val="16"/>
                <w:szCs w:val="16"/>
                <w:cs/>
                <w:lang w:bidi="si-LK"/>
              </w:rPr>
              <w:t>ලංකා</w:t>
            </w:r>
            <w:r w:rsidRPr="00A47E5C">
              <w:rPr>
                <w:rFonts w:ascii="Times New Roman" w:hAnsi="Times New Roman" w:cs="Times New Roman"/>
                <w:sz w:val="16"/>
                <w:szCs w:val="16"/>
                <w:cs/>
                <w:lang w:bidi="si-LK"/>
              </w:rPr>
              <w:t xml:space="preserve"> </w:t>
            </w:r>
            <w:r w:rsidRPr="00A47E5C">
              <w:rPr>
                <w:rFonts w:ascii="Iskoola Pota" w:hAnsi="Iskoola Pota" w:cs="Iskoola Pota" w:hint="cs"/>
                <w:sz w:val="16"/>
                <w:szCs w:val="16"/>
                <w:cs/>
                <w:lang w:bidi="si-LK"/>
              </w:rPr>
              <w:t>වෙතින්</w:t>
            </w:r>
          </w:p>
          <w:p w:rsidR="00F31948" w:rsidRPr="00A47E5C" w:rsidRDefault="00F31948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16"/>
                <w:szCs w:val="16"/>
                <w:lang w:bidi="si-LK"/>
              </w:rPr>
              <w:t>A</w:t>
            </w:r>
            <w:r w:rsidR="00EB486D" w:rsidRPr="00A47E5C">
              <w:rPr>
                <w:rFonts w:ascii="Times New Roman" w:hAnsi="Times New Roman" w:cs="Times New Roman"/>
                <w:sz w:val="16"/>
                <w:szCs w:val="16"/>
                <w:lang w:bidi="si-LK"/>
              </w:rPr>
              <w:t>+ (</w:t>
            </w:r>
            <w:proofErr w:type="spellStart"/>
            <w:r w:rsidR="00EB486D" w:rsidRPr="00A47E5C">
              <w:rPr>
                <w:rFonts w:ascii="Times New Roman" w:hAnsi="Times New Roman" w:cs="Times New Roman"/>
                <w:sz w:val="16"/>
                <w:szCs w:val="16"/>
                <w:lang w:bidi="si-LK"/>
              </w:rPr>
              <w:t>lka</w:t>
            </w:r>
            <w:proofErr w:type="spellEnd"/>
            <w:r w:rsidRPr="00A47E5C">
              <w:rPr>
                <w:rFonts w:ascii="Times New Roman" w:hAnsi="Times New Roman" w:cs="Times New Roman"/>
                <w:sz w:val="16"/>
                <w:szCs w:val="16"/>
                <w:lang w:bidi="si-LK"/>
              </w:rPr>
              <w:t xml:space="preserve"> </w:t>
            </w:r>
            <w:r w:rsidRPr="00A47E5C">
              <w:rPr>
                <w:rFonts w:ascii="Iskoola Pota" w:hAnsi="Iskoola Pota" w:cs="Iskoola Pota" w:hint="cs"/>
                <w:sz w:val="16"/>
                <w:szCs w:val="16"/>
                <w:cs/>
                <w:lang w:bidi="si-LK"/>
              </w:rPr>
              <w:t>වර්ගීකරණය</w:t>
            </w:r>
            <w:r w:rsidRPr="00A47E5C">
              <w:rPr>
                <w:rFonts w:ascii="Times New Roman" w:hAnsi="Times New Roman" w:cs="Times New Roman"/>
                <w:sz w:val="16"/>
                <w:szCs w:val="16"/>
                <w:cs/>
                <w:lang w:bidi="si-LK"/>
              </w:rPr>
              <w:t>)</w:t>
            </w:r>
          </w:p>
        </w:tc>
      </w:tr>
      <w:tr w:rsidR="00975863" w:rsidTr="00F31948">
        <w:tc>
          <w:tcPr>
            <w:tcW w:w="4518" w:type="dxa"/>
          </w:tcPr>
          <w:p w:rsidR="00975863" w:rsidRPr="002A6C58" w:rsidRDefault="0097586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2A6C5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නාමික තොරතුරු</w:t>
            </w:r>
          </w:p>
          <w:p w:rsidR="00975863" w:rsidRDefault="00975863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ශාඛා ගණන</w:t>
            </w:r>
          </w:p>
          <w:p w:rsidR="00975863" w:rsidRDefault="00975863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>බාහිර ණය ශ්‍රේණිය</w:t>
            </w:r>
          </w:p>
        </w:tc>
        <w:tc>
          <w:tcPr>
            <w:tcW w:w="2161" w:type="dxa"/>
            <w:gridSpan w:val="2"/>
            <w:vMerge/>
          </w:tcPr>
          <w:p w:rsidR="00975863" w:rsidRDefault="00975863" w:rsidP="00975863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</w:p>
        </w:tc>
        <w:tc>
          <w:tcPr>
            <w:tcW w:w="2801" w:type="dxa"/>
            <w:gridSpan w:val="2"/>
            <w:vMerge/>
          </w:tcPr>
          <w:p w:rsidR="00975863" w:rsidRDefault="00975863" w:rsidP="00975863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</w:p>
        </w:tc>
      </w:tr>
    </w:tbl>
    <w:p w:rsidR="001A1180" w:rsidRDefault="001A1180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8322ED" w:rsidRDefault="008322ED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8322ED" w:rsidRDefault="008322ED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8322ED" w:rsidRDefault="008322ED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A13346" w:rsidRDefault="00A13346">
      <w:pPr>
        <w:rPr>
          <w:rFonts w:asciiTheme="majorBidi" w:hAnsiTheme="majorBidi" w:cstheme="majorBidi" w:hint="cs"/>
          <w:sz w:val="24"/>
          <w:szCs w:val="24"/>
          <w:lang w:bidi="si-LK"/>
        </w:rPr>
      </w:pPr>
    </w:p>
    <w:p w:rsidR="008322ED" w:rsidRPr="002A6C58" w:rsidRDefault="008322ED">
      <w:pPr>
        <w:rPr>
          <w:rFonts w:asciiTheme="majorBidi" w:hAnsiTheme="majorBidi" w:cstheme="majorBidi"/>
          <w:b/>
          <w:bCs/>
          <w:sz w:val="24"/>
          <w:szCs w:val="24"/>
          <w:lang w:bidi="si-LK"/>
        </w:rPr>
      </w:pPr>
      <w:r w:rsidRPr="002A6C58">
        <w:rPr>
          <w:rFonts w:asciiTheme="majorBidi" w:hAnsiTheme="majorBidi" w:cstheme="majorBidi" w:hint="cs"/>
          <w:b/>
          <w:bCs/>
          <w:sz w:val="24"/>
          <w:szCs w:val="24"/>
          <w:cs/>
          <w:lang w:bidi="si-LK"/>
        </w:rPr>
        <w:lastRenderedPageBreak/>
        <w:t>සහතික කිරීම</w:t>
      </w:r>
    </w:p>
    <w:p w:rsidR="008322ED" w:rsidRDefault="008322ED">
      <w:pPr>
        <w:rPr>
          <w:rFonts w:asciiTheme="majorBidi" w:hAnsiTheme="majorBidi" w:cstheme="majorBidi"/>
          <w:sz w:val="24"/>
          <w:szCs w:val="24"/>
          <w:lang w:bidi="si-LK"/>
        </w:rPr>
      </w:pPr>
      <w:r>
        <w:rPr>
          <w:rFonts w:asciiTheme="majorBidi" w:hAnsiTheme="majorBidi" w:cstheme="majorBidi" w:hint="cs"/>
          <w:sz w:val="24"/>
          <w:szCs w:val="24"/>
          <w:cs/>
          <w:lang w:bidi="si-LK"/>
        </w:rPr>
        <w:t xml:space="preserve">පීපල්ස් ලීසිං ඇන්ඩ් ෆිනෑන්ස් </w:t>
      </w:r>
      <w:r w:rsidR="00073BB0">
        <w:rPr>
          <w:rFonts w:asciiTheme="majorBidi" w:hAnsiTheme="majorBidi" w:cstheme="majorBidi" w:hint="cs"/>
          <w:sz w:val="24"/>
          <w:szCs w:val="24"/>
          <w:cs/>
          <w:lang w:bidi="si-LK"/>
        </w:rPr>
        <w:t>පීඑල්සි හි ප්‍රධාන විධායක නිළධාරි, ප්‍රධාන කළමණාකරු, මූල්‍ය සහ අනුකූලතා නිළධාරි වන අප විසින් සමූහිකව පහතින් සහතික කර ඇති පරිදි,</w:t>
      </w:r>
    </w:p>
    <w:p w:rsidR="00073BB0" w:rsidRDefault="00073BB0" w:rsidP="00A13346">
      <w:pPr>
        <w:ind w:left="720" w:hanging="720"/>
        <w:rPr>
          <w:rFonts w:asciiTheme="majorBidi" w:hAnsiTheme="majorBidi" w:cstheme="majorBidi"/>
          <w:sz w:val="24"/>
          <w:szCs w:val="24"/>
          <w:lang w:bidi="si-LK"/>
        </w:rPr>
      </w:pPr>
      <w:r>
        <w:rPr>
          <w:rFonts w:asciiTheme="majorBidi" w:hAnsiTheme="majorBidi" w:cstheme="majorBidi" w:hint="cs"/>
          <w:sz w:val="24"/>
          <w:szCs w:val="24"/>
          <w:cs/>
          <w:lang w:bidi="si-LK"/>
        </w:rPr>
        <w:t>(අ)</w:t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  <w:t xml:space="preserve">ඉහත ප්‍රකාශයන් </w:t>
      </w:r>
      <w:r w:rsidR="00F53A17">
        <w:rPr>
          <w:rFonts w:asciiTheme="majorBidi" w:hAnsiTheme="majorBidi" w:cstheme="majorBidi" w:hint="cs"/>
          <w:sz w:val="24"/>
          <w:szCs w:val="24"/>
          <w:cs/>
          <w:lang w:bidi="si-LK"/>
        </w:rPr>
        <w:t>ශ්‍රී ලංකා මහ බැංකුව විසින් නියම කර ඇති ආකෘතියට හා අර්ථ දැක්වීම් වලට අනුකූලව සකස් කර ඇත.</w:t>
      </w:r>
    </w:p>
    <w:p w:rsidR="00F53A17" w:rsidRDefault="00F53A17" w:rsidP="00A13346">
      <w:pPr>
        <w:ind w:left="720" w:hanging="720"/>
        <w:rPr>
          <w:rFonts w:asciiTheme="majorBidi" w:hAnsiTheme="majorBidi" w:cstheme="majorBidi"/>
          <w:sz w:val="24"/>
          <w:szCs w:val="24"/>
          <w:lang w:bidi="si-LK"/>
        </w:rPr>
      </w:pPr>
      <w:r>
        <w:rPr>
          <w:rFonts w:asciiTheme="majorBidi" w:hAnsiTheme="majorBidi" w:cstheme="majorBidi" w:hint="cs"/>
          <w:sz w:val="24"/>
          <w:szCs w:val="24"/>
          <w:cs/>
          <w:lang w:bidi="si-LK"/>
        </w:rPr>
        <w:t xml:space="preserve">(ආ) </w:t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  <w:t>බලපත්‍රලාභී මූල්‍ය සමාගම විසින් ඉදිරිපත් කරනු ලබන ප්‍රකාශනවල අන්තර්ගත තොරතුරු විගණනය කළ තොරතුරු ලෙස සදහන් නොවන්නේ නම් මෙම විගණනය නොකල තොරතුරු ලෙස සලකනු ලැබේ.</w:t>
      </w:r>
    </w:p>
    <w:p w:rsidR="00F53A17" w:rsidRDefault="00F53A17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F53A17" w:rsidRDefault="00553C0D" w:rsidP="00F53A17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  <w:r>
        <w:rPr>
          <w:rFonts w:asciiTheme="majorBidi" w:hAnsiTheme="majorBidi" w:cstheme="majorBidi" w:hint="cs"/>
          <w:sz w:val="24"/>
          <w:szCs w:val="24"/>
          <w:cs/>
          <w:lang w:bidi="si-LK"/>
        </w:rPr>
        <w:t>(අ.ක.ල.)</w:t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 w:rsidR="00F53A17">
        <w:rPr>
          <w:rFonts w:asciiTheme="majorBidi" w:hAnsiTheme="majorBidi" w:cstheme="majorBidi" w:hint="cs"/>
          <w:sz w:val="24"/>
          <w:szCs w:val="24"/>
          <w:cs/>
          <w:lang w:bidi="si-LK"/>
        </w:rPr>
        <w:t>(අ.ක.ල)</w:t>
      </w:r>
    </w:p>
    <w:p w:rsidR="00F53A17" w:rsidRDefault="00480C99" w:rsidP="00F53A17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  <w:r w:rsidRPr="00480C99">
        <w:rPr>
          <w:rFonts w:asciiTheme="majorBidi" w:hAnsiTheme="majorBidi" w:cstheme="majorBidi" w:hint="cs"/>
          <w:sz w:val="24"/>
          <w:szCs w:val="24"/>
          <w:cs/>
          <w:lang w:bidi="si-LK"/>
        </w:rPr>
        <w:t>ශමින්</w:t>
      </w:r>
      <w:r w:rsidRPr="00480C99">
        <w:rPr>
          <w:rFonts w:asciiTheme="majorBidi" w:hAnsiTheme="majorBidi" w:cs="Iskoola Pota"/>
          <w:sz w:val="24"/>
          <w:szCs w:val="24"/>
          <w:cs/>
          <w:lang w:bidi="si-LK"/>
        </w:rPr>
        <w:t>ද්‍ර</w:t>
      </w:r>
      <w:r w:rsidR="00553C0D">
        <w:rPr>
          <w:rFonts w:asciiTheme="majorBidi" w:hAnsiTheme="majorBidi" w:cstheme="majorBidi" w:hint="cs"/>
          <w:sz w:val="24"/>
          <w:szCs w:val="24"/>
          <w:cs/>
          <w:lang w:bidi="si-LK"/>
        </w:rPr>
        <w:t xml:space="preserve"> මර්සිලින්</w:t>
      </w:r>
      <w:r w:rsidR="00553C0D"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 w:rsidR="00553C0D"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 w:rsidR="00553C0D"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 w:rsidR="00553C0D"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 w:rsidR="00553C0D"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 w:rsidR="00553C0D"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 w:rsidR="00F53A17">
        <w:rPr>
          <w:rFonts w:asciiTheme="majorBidi" w:hAnsiTheme="majorBidi" w:cstheme="majorBidi" w:hint="cs"/>
          <w:sz w:val="24"/>
          <w:szCs w:val="24"/>
          <w:cs/>
          <w:lang w:bidi="si-LK"/>
        </w:rPr>
        <w:t>ඔමල් සුමනසිරි</w:t>
      </w:r>
    </w:p>
    <w:p w:rsidR="00F53A17" w:rsidRDefault="00553C0D" w:rsidP="00553C0D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  <w:r>
        <w:rPr>
          <w:rFonts w:asciiTheme="majorBidi" w:hAnsiTheme="majorBidi" w:cstheme="majorBidi" w:hint="cs"/>
          <w:sz w:val="24"/>
          <w:szCs w:val="24"/>
          <w:cs/>
          <w:lang w:bidi="si-LK"/>
        </w:rPr>
        <w:t>ප්‍රධාන විධායක නිළධාරි</w:t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  <w:t xml:space="preserve">                                 </w:t>
      </w:r>
      <w:r w:rsidR="00F53A17">
        <w:rPr>
          <w:rFonts w:asciiTheme="majorBidi" w:hAnsiTheme="majorBidi" w:cstheme="majorBidi" w:hint="cs"/>
          <w:sz w:val="24"/>
          <w:szCs w:val="24"/>
          <w:cs/>
          <w:lang w:bidi="si-LK"/>
        </w:rPr>
        <w:t xml:space="preserve">ප්‍රධාන </w:t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>කළමනාකරු - මූල්‍ය</w:t>
      </w:r>
    </w:p>
    <w:p w:rsidR="00F53A17" w:rsidRDefault="00553C0D" w:rsidP="00F53A17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  <w:r>
        <w:rPr>
          <w:rFonts w:asciiTheme="majorBidi" w:hAnsiTheme="majorBidi" w:cstheme="majorBidi" w:hint="cs"/>
          <w:sz w:val="24"/>
          <w:szCs w:val="24"/>
          <w:cs/>
          <w:lang w:bidi="si-LK"/>
        </w:rPr>
        <w:t>2021 නොවැම්බර් 09</w:t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 w:rsidR="00F53A17">
        <w:rPr>
          <w:rFonts w:asciiTheme="majorBidi" w:hAnsiTheme="majorBidi" w:cstheme="majorBidi" w:hint="cs"/>
          <w:sz w:val="24"/>
          <w:szCs w:val="24"/>
          <w:cs/>
          <w:lang w:bidi="si-LK"/>
        </w:rPr>
        <w:t>2021 නොවැම්බර් 09</w:t>
      </w:r>
    </w:p>
    <w:p w:rsidR="00F53A17" w:rsidRDefault="00F53A17" w:rsidP="00F53A17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</w:p>
    <w:p w:rsidR="00F53A17" w:rsidRDefault="00F53A17" w:rsidP="00F53A17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  <w:r>
        <w:rPr>
          <w:rFonts w:asciiTheme="majorBidi" w:hAnsiTheme="majorBidi" w:cstheme="majorBidi" w:hint="cs"/>
          <w:sz w:val="24"/>
          <w:szCs w:val="24"/>
          <w:cs/>
          <w:lang w:bidi="si-LK"/>
        </w:rPr>
        <w:t>(අ.ක.ල.)</w:t>
      </w:r>
    </w:p>
    <w:p w:rsidR="00F53A17" w:rsidRDefault="00F53A17" w:rsidP="00F53A17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  <w:r>
        <w:rPr>
          <w:rFonts w:asciiTheme="majorBidi" w:hAnsiTheme="majorBidi" w:cstheme="majorBidi" w:hint="cs"/>
          <w:sz w:val="24"/>
          <w:szCs w:val="24"/>
          <w:cs/>
          <w:lang w:bidi="si-LK"/>
        </w:rPr>
        <w:t>සයිරා කලීල්</w:t>
      </w:r>
    </w:p>
    <w:p w:rsidR="00F53A17" w:rsidRDefault="00F53A17" w:rsidP="00F53A17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  <w:r>
        <w:rPr>
          <w:rFonts w:asciiTheme="majorBidi" w:hAnsiTheme="majorBidi" w:cstheme="majorBidi" w:hint="cs"/>
          <w:sz w:val="24"/>
          <w:szCs w:val="24"/>
          <w:cs/>
          <w:lang w:bidi="si-LK"/>
        </w:rPr>
        <w:t>අනුකූලතා නිළධාරි</w:t>
      </w:r>
    </w:p>
    <w:p w:rsidR="00F53A17" w:rsidRDefault="00F53A17" w:rsidP="00F53A17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  <w:r>
        <w:rPr>
          <w:rFonts w:asciiTheme="majorBidi" w:hAnsiTheme="majorBidi" w:cstheme="majorBidi" w:hint="cs"/>
          <w:sz w:val="24"/>
          <w:szCs w:val="24"/>
          <w:cs/>
          <w:lang w:bidi="si-LK"/>
        </w:rPr>
        <w:t>2021 නොවැම්බර් 09</w:t>
      </w:r>
    </w:p>
    <w:p w:rsidR="00F53A17" w:rsidRDefault="00F53A17" w:rsidP="00F53A17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</w:p>
    <w:p w:rsidR="00F53A17" w:rsidRDefault="00F53A17" w:rsidP="00F53A17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</w:p>
    <w:p w:rsidR="00F53A17" w:rsidRPr="00F83838" w:rsidRDefault="00F53A17" w:rsidP="00F53A17">
      <w:pPr>
        <w:spacing w:after="0"/>
        <w:rPr>
          <w:rFonts w:asciiTheme="majorBidi" w:hAnsiTheme="majorBidi" w:cstheme="majorBidi"/>
          <w:sz w:val="20"/>
          <w:szCs w:val="20"/>
          <w:lang w:bidi="si-LK"/>
        </w:rPr>
      </w:pPr>
      <w:r w:rsidRPr="00F83838">
        <w:rPr>
          <w:rFonts w:asciiTheme="majorBidi" w:hAnsiTheme="majorBidi" w:cstheme="majorBidi" w:hint="cs"/>
          <w:sz w:val="20"/>
          <w:szCs w:val="20"/>
          <w:cs/>
          <w:lang w:bidi="si-LK"/>
        </w:rPr>
        <w:t>1995 අගෝස්තු 22 ව</w:t>
      </w:r>
      <w:r w:rsidR="00F83838" w:rsidRPr="00F83838">
        <w:rPr>
          <w:rFonts w:asciiTheme="majorBidi" w:hAnsiTheme="majorBidi" w:cstheme="majorBidi" w:hint="cs"/>
          <w:sz w:val="20"/>
          <w:szCs w:val="20"/>
          <w:cs/>
          <w:lang w:bidi="si-LK"/>
        </w:rPr>
        <w:t>ැ</w:t>
      </w:r>
      <w:r w:rsidRPr="00F83838">
        <w:rPr>
          <w:rFonts w:asciiTheme="majorBidi" w:hAnsiTheme="majorBidi" w:cstheme="majorBidi" w:hint="cs"/>
          <w:sz w:val="20"/>
          <w:szCs w:val="20"/>
          <w:cs/>
          <w:lang w:bidi="si-LK"/>
        </w:rPr>
        <w:t>න</w:t>
      </w:r>
      <w:r w:rsidR="00F83838" w:rsidRPr="00F83838">
        <w:rPr>
          <w:rFonts w:asciiTheme="majorBidi" w:hAnsiTheme="majorBidi" w:cstheme="majorBidi" w:hint="cs"/>
          <w:sz w:val="20"/>
          <w:szCs w:val="20"/>
          <w:cs/>
          <w:lang w:bidi="si-LK"/>
        </w:rPr>
        <w:t>ි</w:t>
      </w:r>
      <w:r w:rsidRPr="00F83838">
        <w:rPr>
          <w:rFonts w:asciiTheme="majorBidi" w:hAnsiTheme="majorBidi" w:cstheme="majorBidi" w:hint="cs"/>
          <w:sz w:val="20"/>
          <w:szCs w:val="20"/>
          <w:cs/>
          <w:lang w:bidi="si-LK"/>
        </w:rPr>
        <w:t xml:space="preserve"> දින</w:t>
      </w:r>
      <w:r w:rsidR="00F83838" w:rsidRPr="00F83838">
        <w:rPr>
          <w:rFonts w:asciiTheme="majorBidi" w:hAnsiTheme="majorBidi" w:cstheme="majorBidi" w:hint="cs"/>
          <w:sz w:val="20"/>
          <w:szCs w:val="20"/>
          <w:cs/>
          <w:lang w:bidi="si-LK"/>
        </w:rPr>
        <w:t xml:space="preserve"> සංස්ථාපනය කරන ලදී. 2011 අංක 42 දරණ මුදල් ව්‍යාපාර පනත යටතේ ශ්‍රී ලංකා මහ බැංකුවේ මුදල් මණ්ඩලයේ බලපත්‍රලාභී මූල්‍ය සමාගමකි.</w:t>
      </w:r>
    </w:p>
    <w:p w:rsidR="00F83838" w:rsidRPr="00F83838" w:rsidRDefault="00F83838" w:rsidP="00F53A17">
      <w:pPr>
        <w:spacing w:after="0"/>
        <w:rPr>
          <w:rFonts w:asciiTheme="majorBidi" w:hAnsiTheme="majorBidi" w:cstheme="majorBidi"/>
          <w:sz w:val="20"/>
          <w:szCs w:val="20"/>
          <w:lang w:bidi="si-LK"/>
        </w:rPr>
      </w:pPr>
      <w:r w:rsidRPr="00F83838">
        <w:rPr>
          <w:rFonts w:asciiTheme="majorBidi" w:hAnsiTheme="majorBidi" w:cstheme="majorBidi" w:hint="cs"/>
          <w:sz w:val="20"/>
          <w:szCs w:val="20"/>
          <w:cs/>
          <w:lang w:bidi="si-LK"/>
        </w:rPr>
        <w:t xml:space="preserve">සමාගම් අංකය: </w:t>
      </w:r>
      <w:r w:rsidRPr="00F83838">
        <w:rPr>
          <w:rFonts w:asciiTheme="majorBidi" w:hAnsiTheme="majorBidi" w:cstheme="majorBidi"/>
          <w:sz w:val="20"/>
          <w:szCs w:val="20"/>
          <w:lang w:bidi="si-LK"/>
        </w:rPr>
        <w:t xml:space="preserve">PB </w:t>
      </w:r>
      <w:r w:rsidRPr="00F83838">
        <w:rPr>
          <w:rFonts w:asciiTheme="majorBidi" w:hAnsiTheme="majorBidi" w:cstheme="majorBidi" w:hint="cs"/>
          <w:sz w:val="20"/>
          <w:szCs w:val="20"/>
          <w:cs/>
          <w:lang w:bidi="si-LK"/>
        </w:rPr>
        <w:t xml:space="preserve">647 </w:t>
      </w:r>
      <w:r w:rsidRPr="00F83838">
        <w:rPr>
          <w:rFonts w:asciiTheme="majorBidi" w:hAnsiTheme="majorBidi" w:cstheme="majorBidi"/>
          <w:sz w:val="20"/>
          <w:szCs w:val="20"/>
          <w:lang w:bidi="si-LK"/>
        </w:rPr>
        <w:t xml:space="preserve">PQ </w:t>
      </w:r>
      <w:r w:rsidRPr="00F83838">
        <w:rPr>
          <w:rFonts w:asciiTheme="majorBidi" w:hAnsiTheme="majorBidi" w:cstheme="majorBidi" w:hint="cs"/>
          <w:sz w:val="20"/>
          <w:szCs w:val="20"/>
          <w:cs/>
          <w:lang w:bidi="si-LK"/>
        </w:rPr>
        <w:t xml:space="preserve">. නො. 1161, මරදාන පාර, කොළඹ 08. තැ.පෙ.1346. දුර:011-2631631, ෆැක්ස්:011-2631190  </w:t>
      </w:r>
      <w:r w:rsidRPr="00F83838">
        <w:rPr>
          <w:rFonts w:asciiTheme="majorBidi" w:hAnsiTheme="majorBidi" w:cstheme="majorBidi"/>
          <w:sz w:val="20"/>
          <w:szCs w:val="20"/>
          <w:lang w:bidi="si-LK"/>
        </w:rPr>
        <w:t>www.plc.lk</w:t>
      </w:r>
    </w:p>
    <w:sectPr w:rsidR="00F83838" w:rsidRPr="00F83838" w:rsidSect="00F66E4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A"/>
    <w:rsid w:val="0001257F"/>
    <w:rsid w:val="000137A8"/>
    <w:rsid w:val="00043EA0"/>
    <w:rsid w:val="0004787E"/>
    <w:rsid w:val="00052DE5"/>
    <w:rsid w:val="000568D3"/>
    <w:rsid w:val="00073BB0"/>
    <w:rsid w:val="000A3A06"/>
    <w:rsid w:val="000E7B07"/>
    <w:rsid w:val="000F35B2"/>
    <w:rsid w:val="00130B5C"/>
    <w:rsid w:val="001843BF"/>
    <w:rsid w:val="00186EF8"/>
    <w:rsid w:val="001A1180"/>
    <w:rsid w:val="001B6F74"/>
    <w:rsid w:val="002222AE"/>
    <w:rsid w:val="00234C63"/>
    <w:rsid w:val="00247B8F"/>
    <w:rsid w:val="002A6C58"/>
    <w:rsid w:val="002C6352"/>
    <w:rsid w:val="003069D2"/>
    <w:rsid w:val="00380641"/>
    <w:rsid w:val="0040013E"/>
    <w:rsid w:val="004226CD"/>
    <w:rsid w:val="00437539"/>
    <w:rsid w:val="00452778"/>
    <w:rsid w:val="00457280"/>
    <w:rsid w:val="00480C99"/>
    <w:rsid w:val="00483A53"/>
    <w:rsid w:val="005155CE"/>
    <w:rsid w:val="00520C86"/>
    <w:rsid w:val="00541BC8"/>
    <w:rsid w:val="00553C0D"/>
    <w:rsid w:val="00592B7B"/>
    <w:rsid w:val="00672CAE"/>
    <w:rsid w:val="00705C69"/>
    <w:rsid w:val="00711626"/>
    <w:rsid w:val="00766905"/>
    <w:rsid w:val="007929A7"/>
    <w:rsid w:val="007B1B6D"/>
    <w:rsid w:val="007D4D29"/>
    <w:rsid w:val="007D5D72"/>
    <w:rsid w:val="008322ED"/>
    <w:rsid w:val="00975863"/>
    <w:rsid w:val="009C40FD"/>
    <w:rsid w:val="00A13346"/>
    <w:rsid w:val="00A20C85"/>
    <w:rsid w:val="00A47E5C"/>
    <w:rsid w:val="00A94CC2"/>
    <w:rsid w:val="00AB3FD6"/>
    <w:rsid w:val="00B04356"/>
    <w:rsid w:val="00B80022"/>
    <w:rsid w:val="00B96CFD"/>
    <w:rsid w:val="00BB2A75"/>
    <w:rsid w:val="00C16259"/>
    <w:rsid w:val="00C75229"/>
    <w:rsid w:val="00C8081B"/>
    <w:rsid w:val="00CA5A1D"/>
    <w:rsid w:val="00D537DD"/>
    <w:rsid w:val="00D9762B"/>
    <w:rsid w:val="00E31F45"/>
    <w:rsid w:val="00E81FDC"/>
    <w:rsid w:val="00EB176D"/>
    <w:rsid w:val="00EB486D"/>
    <w:rsid w:val="00ED2D9F"/>
    <w:rsid w:val="00F060DA"/>
    <w:rsid w:val="00F26330"/>
    <w:rsid w:val="00F31948"/>
    <w:rsid w:val="00F347E3"/>
    <w:rsid w:val="00F45B90"/>
    <w:rsid w:val="00F53A17"/>
    <w:rsid w:val="00F6041B"/>
    <w:rsid w:val="00F66E43"/>
    <w:rsid w:val="00F83838"/>
    <w:rsid w:val="00F85DE2"/>
    <w:rsid w:val="00F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4789"/>
  <w15:docId w15:val="{5A8CA611-C30B-417F-978F-48A1A870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Chamodya Gunawardana</cp:lastModifiedBy>
  <cp:revision>9</cp:revision>
  <cp:lastPrinted>2021-12-30T19:24:00Z</cp:lastPrinted>
  <dcterms:created xsi:type="dcterms:W3CDTF">2022-01-03T04:54:00Z</dcterms:created>
  <dcterms:modified xsi:type="dcterms:W3CDTF">2022-01-13T07:06:00Z</dcterms:modified>
</cp:coreProperties>
</file>